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6CC01" w14:textId="6D55A75F" w:rsidR="005D2CD5" w:rsidRDefault="005D2CD5" w:rsidP="00070E1B"/>
    <w:p w14:paraId="3E2F45E0" w14:textId="47259E5A" w:rsidR="00070E1B" w:rsidRPr="003F1F51" w:rsidRDefault="003F1F51" w:rsidP="00070E1B">
      <w:pPr>
        <w:rPr>
          <w:rFonts w:asciiTheme="minorHAnsi" w:hAnsiTheme="minorHAnsi" w:cstheme="minorHAnsi"/>
          <w:b/>
          <w:bCs/>
          <w:sz w:val="20"/>
          <w:szCs w:val="20"/>
        </w:rPr>
      </w:pPr>
      <w:r w:rsidRPr="003F1F51">
        <w:rPr>
          <w:rFonts w:asciiTheme="minorHAnsi" w:hAnsiTheme="minorHAnsi" w:cstheme="minorHAnsi"/>
          <w:b/>
          <w:bCs/>
          <w:sz w:val="20"/>
          <w:szCs w:val="20"/>
        </w:rPr>
        <w:t>Załącznik nr 10</w:t>
      </w:r>
    </w:p>
    <w:p w14:paraId="0F614401" w14:textId="77777777" w:rsidR="00070E1B" w:rsidRPr="00367D9A" w:rsidRDefault="00070E1B" w:rsidP="00070E1B">
      <w:pPr>
        <w:rPr>
          <w:rFonts w:asciiTheme="minorHAnsi" w:hAnsiTheme="minorHAnsi" w:cstheme="minorHAnsi"/>
        </w:rPr>
      </w:pPr>
    </w:p>
    <w:p w14:paraId="327D2716" w14:textId="14554D56" w:rsidR="00367D9A" w:rsidRPr="00367D9A" w:rsidRDefault="00367D9A" w:rsidP="00367D9A">
      <w:pPr>
        <w:jc w:val="right"/>
        <w:rPr>
          <w:rFonts w:asciiTheme="minorHAnsi" w:hAnsiTheme="minorHAnsi" w:cstheme="minorHAnsi"/>
          <w:i/>
          <w:color w:val="1F497D"/>
        </w:rPr>
      </w:pPr>
      <w:r w:rsidRPr="00367D9A">
        <w:rPr>
          <w:rFonts w:asciiTheme="minorHAnsi" w:hAnsiTheme="minorHAnsi" w:cstheme="minorHAnsi"/>
          <w:i/>
          <w:color w:val="1F497D"/>
        </w:rPr>
        <w:t>Jastrzębie-Zdrój, dn. 1.01.202</w:t>
      </w:r>
      <w:r w:rsidR="00E704A5">
        <w:rPr>
          <w:rFonts w:asciiTheme="minorHAnsi" w:hAnsiTheme="minorHAnsi" w:cstheme="minorHAnsi"/>
          <w:i/>
          <w:color w:val="1F497D"/>
        </w:rPr>
        <w:t>4</w:t>
      </w:r>
      <w:r w:rsidRPr="00367D9A">
        <w:rPr>
          <w:rFonts w:asciiTheme="minorHAnsi" w:hAnsiTheme="minorHAnsi" w:cstheme="minorHAnsi"/>
          <w:i/>
          <w:color w:val="1F497D"/>
        </w:rPr>
        <w:t xml:space="preserve"> r.</w:t>
      </w:r>
    </w:p>
    <w:p w14:paraId="065140BA" w14:textId="77777777" w:rsidR="00367D9A" w:rsidRPr="00367D9A" w:rsidRDefault="00367D9A" w:rsidP="00367D9A">
      <w:pPr>
        <w:rPr>
          <w:rFonts w:asciiTheme="minorHAnsi" w:hAnsiTheme="minorHAnsi" w:cstheme="minorHAnsi"/>
        </w:rPr>
      </w:pPr>
    </w:p>
    <w:p w14:paraId="762CC8DA" w14:textId="77777777" w:rsidR="00367D9A" w:rsidRPr="00367D9A" w:rsidRDefault="00367D9A" w:rsidP="00367D9A">
      <w:pPr>
        <w:rPr>
          <w:rFonts w:asciiTheme="minorHAnsi" w:hAnsiTheme="minorHAnsi" w:cstheme="minorHAnsi"/>
        </w:rPr>
      </w:pPr>
    </w:p>
    <w:p w14:paraId="2F22569F" w14:textId="77777777" w:rsidR="00367D9A" w:rsidRPr="00367D9A" w:rsidRDefault="00367D9A" w:rsidP="00367D9A">
      <w:pPr>
        <w:jc w:val="both"/>
        <w:rPr>
          <w:rFonts w:asciiTheme="minorHAnsi" w:hAnsiTheme="minorHAnsi" w:cstheme="minorHAnsi"/>
        </w:rPr>
      </w:pPr>
    </w:p>
    <w:p w14:paraId="5361DC51" w14:textId="11D8F586" w:rsidR="00367D9A" w:rsidRPr="00367D9A" w:rsidRDefault="00367D9A" w:rsidP="00367D9A">
      <w:pPr>
        <w:ind w:right="142" w:firstLine="708"/>
        <w:jc w:val="both"/>
        <w:rPr>
          <w:rFonts w:asciiTheme="minorHAnsi" w:hAnsiTheme="minorHAnsi" w:cstheme="minorHAnsi"/>
          <w:i/>
          <w:color w:val="1F497D"/>
        </w:rPr>
      </w:pPr>
      <w:r w:rsidRPr="00367D9A">
        <w:rPr>
          <w:rFonts w:asciiTheme="minorHAnsi" w:hAnsiTheme="minorHAnsi" w:cstheme="minorHAnsi"/>
          <w:i/>
          <w:color w:val="1F497D"/>
        </w:rPr>
        <w:t xml:space="preserve">W związku z rozpoczęciem realizacji projektu </w:t>
      </w:r>
      <w:r w:rsidRPr="00367D9A">
        <w:rPr>
          <w:rFonts w:asciiTheme="minorHAnsi" w:hAnsiTheme="minorHAnsi" w:cstheme="minorHAnsi"/>
          <w:b/>
          <w:bCs/>
          <w:i/>
          <w:color w:val="003399"/>
        </w:rPr>
        <w:t>„</w:t>
      </w:r>
      <w:r w:rsidRPr="00794C83">
        <w:rPr>
          <w:rFonts w:asciiTheme="minorHAnsi" w:hAnsiTheme="minorHAnsi" w:cstheme="minorHAnsi"/>
          <w:b/>
          <w:bCs/>
          <w:i/>
          <w:color w:val="1F497D"/>
        </w:rPr>
        <w:t>Akcja staż! Wsparcie szkolnictwa zawodowego poprzez organizację staży uczniowskich w ZS nr 6</w:t>
      </w:r>
      <w:r w:rsidRPr="00794C83">
        <w:rPr>
          <w:rFonts w:asciiTheme="minorHAnsi" w:hAnsiTheme="minorHAnsi" w:cstheme="minorHAnsi"/>
          <w:i/>
          <w:color w:val="1F497D"/>
        </w:rPr>
        <w:t>” stworzyliśmy</w:t>
      </w:r>
      <w:r w:rsidRPr="00367D9A">
        <w:rPr>
          <w:rFonts w:asciiTheme="minorHAnsi" w:hAnsiTheme="minorHAnsi" w:cstheme="minorHAnsi"/>
          <w:i/>
          <w:color w:val="1F497D"/>
        </w:rPr>
        <w:t xml:space="preserve"> księgę </w:t>
      </w:r>
      <w:r w:rsidRPr="00367D9A">
        <w:rPr>
          <w:rFonts w:asciiTheme="minorHAnsi" w:hAnsiTheme="minorHAnsi" w:cstheme="minorHAnsi"/>
          <w:b/>
          <w:i/>
          <w:color w:val="1F497D"/>
        </w:rPr>
        <w:t>„STANDARDY PROJEKTU”</w:t>
      </w:r>
      <w:r w:rsidRPr="00367D9A">
        <w:rPr>
          <w:rFonts w:asciiTheme="minorHAnsi" w:hAnsiTheme="minorHAnsi" w:cstheme="minorHAnsi"/>
          <w:i/>
          <w:color w:val="1F497D"/>
        </w:rPr>
        <w:t>, w której zamieszczone będą wszystkie zasady formalne i merytoryczne, wg których pracują wszyscy pracownicy projektu zaangażowani w jego realizację.</w:t>
      </w:r>
    </w:p>
    <w:p w14:paraId="6C4DDEFF" w14:textId="77777777" w:rsidR="00367D9A" w:rsidRPr="00367D9A" w:rsidRDefault="00367D9A" w:rsidP="00367D9A">
      <w:pPr>
        <w:jc w:val="both"/>
        <w:rPr>
          <w:rFonts w:asciiTheme="minorHAnsi" w:hAnsiTheme="minorHAnsi" w:cstheme="minorHAnsi"/>
          <w:i/>
          <w:color w:val="1F497D"/>
        </w:rPr>
      </w:pPr>
    </w:p>
    <w:p w14:paraId="0270D919" w14:textId="77777777" w:rsidR="00367D9A" w:rsidRPr="00367D9A" w:rsidRDefault="00367D9A" w:rsidP="00367D9A">
      <w:pPr>
        <w:ind w:firstLine="708"/>
        <w:jc w:val="both"/>
        <w:rPr>
          <w:rFonts w:asciiTheme="minorHAnsi" w:hAnsiTheme="minorHAnsi" w:cstheme="minorHAnsi"/>
          <w:i/>
          <w:color w:val="1F497D"/>
        </w:rPr>
      </w:pPr>
      <w:r w:rsidRPr="00367D9A">
        <w:rPr>
          <w:rFonts w:asciiTheme="minorHAnsi" w:hAnsiTheme="minorHAnsi" w:cstheme="minorHAnsi"/>
          <w:i/>
          <w:color w:val="1F497D"/>
        </w:rPr>
        <w:t>Księga ma formę obligatoryjnego dokumentu do zapoznania się przez pracowników przed rozpoczęciem pracy w projekcie. Wskazuje także bieżące zmiany. Praca zgodnie z procedurami pozwoli na efektywne realizowanie zadań w projekcie i pomoże w przypadkach trudności proceduralnych. Dokument był tworzony w oparciu o już istniejące dokumenty, które wdrażamy jako dobre praktyki projektowe wskazane przez koordynatorów w ich dotychczasowej praktyce projektowej oraz o dokumenty i wytyczne wskazane przez Instytucję Zarządzającą/Pośredniczącą projektami Europejskiego Funduszu Społecznego+. Wszelkie poprawki wprowadzane w późniejszym okresie do księgi będą oznaczone datą wprowadzenia, by każdy czytelnik wiedział, który dokument jest najbardziej aktualny i mógł go prawidłowo stosować.</w:t>
      </w:r>
    </w:p>
    <w:p w14:paraId="3E453C52" w14:textId="77777777" w:rsidR="00367D9A" w:rsidRPr="00367D9A" w:rsidRDefault="00367D9A" w:rsidP="00367D9A">
      <w:pPr>
        <w:jc w:val="both"/>
        <w:rPr>
          <w:rFonts w:asciiTheme="minorHAnsi" w:hAnsiTheme="minorHAnsi" w:cstheme="minorHAnsi"/>
          <w:i/>
          <w:color w:val="1F497D"/>
        </w:rPr>
      </w:pPr>
    </w:p>
    <w:p w14:paraId="0127DE07" w14:textId="77777777" w:rsidR="00367D9A" w:rsidRPr="00367D9A" w:rsidRDefault="00367D9A" w:rsidP="00367D9A">
      <w:pPr>
        <w:jc w:val="both"/>
        <w:rPr>
          <w:rFonts w:asciiTheme="minorHAnsi" w:hAnsiTheme="minorHAnsi" w:cstheme="minorHAnsi"/>
          <w:i/>
          <w:color w:val="1F497D"/>
        </w:rPr>
      </w:pPr>
      <w:r w:rsidRPr="00367D9A">
        <w:rPr>
          <w:rFonts w:asciiTheme="minorHAnsi" w:hAnsiTheme="minorHAnsi" w:cstheme="minorHAnsi"/>
          <w:i/>
          <w:color w:val="1F497D"/>
        </w:rPr>
        <w:t xml:space="preserve">Zachęcamy do wnikliwego zapoznania się z zapisami księgi „STANDARDY PROJEKTU”. </w:t>
      </w:r>
    </w:p>
    <w:p w14:paraId="717D5A8D" w14:textId="77777777" w:rsidR="00367D9A" w:rsidRPr="00367D9A" w:rsidRDefault="00367D9A" w:rsidP="00367D9A">
      <w:pPr>
        <w:jc w:val="both"/>
        <w:rPr>
          <w:rFonts w:asciiTheme="minorHAnsi" w:hAnsiTheme="minorHAnsi" w:cstheme="minorHAnsi"/>
          <w:i/>
          <w:color w:val="1F497D"/>
        </w:rPr>
      </w:pPr>
    </w:p>
    <w:p w14:paraId="7107D346" w14:textId="77777777" w:rsidR="00367D9A" w:rsidRPr="00367D9A" w:rsidRDefault="00367D9A" w:rsidP="00367D9A">
      <w:pPr>
        <w:jc w:val="both"/>
        <w:rPr>
          <w:rFonts w:asciiTheme="minorHAnsi" w:hAnsiTheme="minorHAnsi" w:cstheme="minorHAnsi"/>
          <w:i/>
          <w:color w:val="1F497D"/>
        </w:rPr>
      </w:pPr>
      <w:r w:rsidRPr="00367D9A">
        <w:rPr>
          <w:rFonts w:asciiTheme="minorHAnsi" w:hAnsiTheme="minorHAnsi" w:cstheme="minorHAnsi"/>
          <w:i/>
          <w:color w:val="1F497D"/>
        </w:rPr>
        <w:t>Z poważaniem i życzeniami efektywności projektowej i satysfakcji z prowadzonej pracy,</w:t>
      </w:r>
    </w:p>
    <w:p w14:paraId="54411A24" w14:textId="77777777" w:rsidR="00367D9A" w:rsidRPr="00367D9A" w:rsidRDefault="00367D9A" w:rsidP="00367D9A">
      <w:pPr>
        <w:rPr>
          <w:rFonts w:asciiTheme="minorHAnsi" w:hAnsiTheme="minorHAnsi" w:cstheme="minorHAnsi"/>
          <w:i/>
          <w:color w:val="1F497D"/>
        </w:rPr>
      </w:pPr>
    </w:p>
    <w:p w14:paraId="6094BEB4" w14:textId="77777777" w:rsidR="00367D9A" w:rsidRPr="00367D9A" w:rsidRDefault="00367D9A" w:rsidP="00367D9A">
      <w:pPr>
        <w:jc w:val="right"/>
        <w:rPr>
          <w:rFonts w:asciiTheme="minorHAnsi" w:hAnsiTheme="minorHAnsi" w:cstheme="minorHAnsi"/>
          <w:i/>
          <w:color w:val="1F497D"/>
        </w:rPr>
      </w:pPr>
    </w:p>
    <w:p w14:paraId="4564E13F" w14:textId="77777777" w:rsidR="00367D9A" w:rsidRPr="00367D9A" w:rsidRDefault="00367D9A" w:rsidP="00367D9A">
      <w:pPr>
        <w:jc w:val="right"/>
        <w:rPr>
          <w:rFonts w:asciiTheme="minorHAnsi" w:hAnsiTheme="minorHAnsi" w:cstheme="minorHAnsi"/>
          <w:i/>
          <w:color w:val="1F497D"/>
        </w:rPr>
      </w:pPr>
      <w:r w:rsidRPr="00367D9A">
        <w:rPr>
          <w:rFonts w:asciiTheme="minorHAnsi" w:hAnsiTheme="minorHAnsi" w:cstheme="minorHAnsi"/>
          <w:i/>
          <w:color w:val="1F497D"/>
        </w:rPr>
        <w:t xml:space="preserve">          Koordynatorzy</w:t>
      </w:r>
    </w:p>
    <w:p w14:paraId="7885E168" w14:textId="77777777" w:rsidR="00070E1B" w:rsidRDefault="00070E1B" w:rsidP="00070E1B"/>
    <w:p w14:paraId="0B7FCD31" w14:textId="77777777" w:rsidR="00070E1B" w:rsidRDefault="00070E1B" w:rsidP="00070E1B"/>
    <w:p w14:paraId="4BC81EA0" w14:textId="77777777" w:rsidR="00367D9A" w:rsidRDefault="00367D9A" w:rsidP="00070E1B"/>
    <w:p w14:paraId="0DB73B17" w14:textId="77777777" w:rsidR="00367D9A" w:rsidRDefault="00367D9A" w:rsidP="00070E1B"/>
    <w:p w14:paraId="65116B44" w14:textId="77777777" w:rsidR="00367D9A" w:rsidRDefault="00367D9A" w:rsidP="00070E1B"/>
    <w:p w14:paraId="6C62CBBD" w14:textId="77777777" w:rsidR="00367D9A" w:rsidRDefault="00367D9A" w:rsidP="00070E1B"/>
    <w:p w14:paraId="19238497" w14:textId="77777777" w:rsidR="00367D9A" w:rsidRDefault="00367D9A" w:rsidP="00070E1B"/>
    <w:p w14:paraId="289DC0F5" w14:textId="77777777" w:rsidR="00367D9A" w:rsidRDefault="00367D9A" w:rsidP="00070E1B"/>
    <w:p w14:paraId="6CB2761F" w14:textId="77777777" w:rsidR="00367D9A" w:rsidRDefault="00367D9A" w:rsidP="00070E1B"/>
    <w:p w14:paraId="32A3F995" w14:textId="77777777" w:rsidR="00367D9A" w:rsidRDefault="00367D9A" w:rsidP="00070E1B"/>
    <w:p w14:paraId="4574D5B6" w14:textId="77777777" w:rsidR="00367D9A" w:rsidRDefault="00367D9A" w:rsidP="00070E1B"/>
    <w:p w14:paraId="1F9AC85D" w14:textId="77777777" w:rsidR="00367D9A" w:rsidRDefault="00367D9A" w:rsidP="00070E1B"/>
    <w:p w14:paraId="37E866B5" w14:textId="77777777" w:rsidR="00367D9A" w:rsidRDefault="00367D9A" w:rsidP="00070E1B"/>
    <w:p w14:paraId="7B1A3BBD" w14:textId="77777777" w:rsidR="00367D9A" w:rsidRDefault="00367D9A" w:rsidP="00070E1B"/>
    <w:p w14:paraId="26C8DE58" w14:textId="77777777" w:rsidR="00367D9A" w:rsidRDefault="00367D9A" w:rsidP="00070E1B"/>
    <w:p w14:paraId="31B613D5" w14:textId="77777777" w:rsidR="00367D9A" w:rsidRDefault="00367D9A" w:rsidP="00070E1B"/>
    <w:p w14:paraId="3C515A09" w14:textId="77777777" w:rsidR="00367D9A" w:rsidRDefault="00367D9A" w:rsidP="00070E1B"/>
    <w:p w14:paraId="29CB0A44" w14:textId="77777777" w:rsidR="00367D9A" w:rsidRDefault="00367D9A" w:rsidP="00070E1B"/>
    <w:p w14:paraId="37C8CA53"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Słowo o projekcie:</w:t>
      </w:r>
    </w:p>
    <w:p w14:paraId="2D069F54" w14:textId="4C0ECE13" w:rsidR="00070E1B" w:rsidRPr="00070E1B" w:rsidRDefault="00070E1B" w:rsidP="00070E1B">
      <w:pPr>
        <w:spacing w:before="100" w:after="200" w:line="276" w:lineRule="auto"/>
        <w:jc w:val="both"/>
        <w:rPr>
          <w:rFonts w:ascii="Calibri" w:hAnsi="Calibri" w:cs="Kalinga"/>
          <w:b/>
          <w:bCs/>
          <w:sz w:val="20"/>
          <w:szCs w:val="20"/>
        </w:rPr>
      </w:pPr>
      <w:r w:rsidRPr="00070E1B">
        <w:rPr>
          <w:rFonts w:ascii="Calibri" w:hAnsi="Calibri" w:cs="Kalinga"/>
          <w:sz w:val="20"/>
          <w:szCs w:val="20"/>
        </w:rPr>
        <w:t xml:space="preserve">Projekt </w:t>
      </w:r>
      <w:r w:rsidRPr="00070E1B">
        <w:rPr>
          <w:rFonts w:ascii="Calibri" w:hAnsi="Calibri" w:cs="Kalinga"/>
          <w:b/>
          <w:sz w:val="20"/>
          <w:szCs w:val="20"/>
        </w:rPr>
        <w:t>„</w:t>
      </w:r>
      <w:r w:rsidR="00FA20F2" w:rsidRPr="00FA20F2">
        <w:rPr>
          <w:rFonts w:asciiTheme="minorHAnsi" w:hAnsiTheme="minorHAnsi" w:cstheme="minorHAnsi"/>
          <w:b/>
          <w:bCs/>
          <w:i/>
          <w:color w:val="002060"/>
          <w:sz w:val="20"/>
          <w:szCs w:val="20"/>
        </w:rPr>
        <w:t>Akcja staż! Wsparcie szkolnictwa zawodowego poprzez organizację staży uczniowskich w ZS nr 6</w:t>
      </w:r>
      <w:r w:rsidRPr="00070E1B">
        <w:rPr>
          <w:rFonts w:ascii="Calibri" w:hAnsi="Calibri" w:cs="Kalinga"/>
          <w:b/>
          <w:sz w:val="20"/>
          <w:szCs w:val="20"/>
        </w:rPr>
        <w:t>”</w:t>
      </w:r>
      <w:r w:rsidRPr="00070E1B">
        <w:rPr>
          <w:rFonts w:ascii="Calibri" w:hAnsi="Calibri" w:cs="Kalinga"/>
          <w:sz w:val="20"/>
          <w:szCs w:val="20"/>
        </w:rPr>
        <w:t xml:space="preserve"> jest realizowany przez wnioskodawcę: </w:t>
      </w:r>
      <w:r w:rsidRPr="00070E1B">
        <w:rPr>
          <w:rFonts w:ascii="Calibri" w:hAnsi="Calibri" w:cs="Kalinga"/>
          <w:b/>
          <w:bCs/>
          <w:sz w:val="20"/>
          <w:szCs w:val="20"/>
        </w:rPr>
        <w:t>Miasto Jastrzębie-Zdrój.</w:t>
      </w:r>
    </w:p>
    <w:p w14:paraId="320F4BE6" w14:textId="48E444EB" w:rsidR="00FA20F2" w:rsidRPr="00FA20F2" w:rsidRDefault="00070E1B" w:rsidP="00FA20F2">
      <w:pPr>
        <w:spacing w:after="60"/>
        <w:rPr>
          <w:rFonts w:asciiTheme="minorHAnsi" w:hAnsiTheme="minorHAnsi" w:cstheme="minorHAnsi"/>
          <w:b/>
          <w:bCs/>
          <w:kern w:val="3"/>
          <w:sz w:val="20"/>
          <w:szCs w:val="20"/>
        </w:rPr>
      </w:pPr>
      <w:r w:rsidRPr="00070E1B">
        <w:rPr>
          <w:rFonts w:ascii="Calibri" w:hAnsi="Calibri" w:cs="Kalinga"/>
          <w:sz w:val="20"/>
          <w:szCs w:val="20"/>
        </w:rPr>
        <w:t xml:space="preserve">Podmiotem realizującym projekt jest </w:t>
      </w:r>
      <w:r w:rsidR="00FA20F2" w:rsidRPr="00FA20F2">
        <w:rPr>
          <w:rFonts w:asciiTheme="minorHAnsi" w:hAnsiTheme="minorHAnsi" w:cstheme="minorHAnsi"/>
          <w:b/>
          <w:bCs/>
          <w:kern w:val="3"/>
          <w:sz w:val="20"/>
          <w:szCs w:val="20"/>
        </w:rPr>
        <w:t>Zespół Szkół nr 6 im. Króla Jana III Sobieskiego w Jastrzębiu-Zdroju-Technikum nr 4</w:t>
      </w:r>
    </w:p>
    <w:p w14:paraId="721B36CC" w14:textId="0FDF8276" w:rsidR="00070E1B" w:rsidRPr="00070E1B" w:rsidRDefault="00070E1B" w:rsidP="00070E1B">
      <w:pPr>
        <w:spacing w:before="100" w:after="200" w:line="276" w:lineRule="auto"/>
        <w:jc w:val="both"/>
        <w:rPr>
          <w:rFonts w:ascii="Calibri" w:hAnsi="Calibri" w:cs="Kalinga"/>
          <w:sz w:val="20"/>
          <w:szCs w:val="20"/>
        </w:rPr>
      </w:pPr>
    </w:p>
    <w:p w14:paraId="191235C9" w14:textId="77777777" w:rsidR="00070E1B" w:rsidRPr="00070E1B" w:rsidRDefault="00070E1B" w:rsidP="00070E1B">
      <w:pPr>
        <w:spacing w:before="100" w:after="200" w:line="276" w:lineRule="auto"/>
        <w:jc w:val="both"/>
        <w:rPr>
          <w:rFonts w:ascii="Calibri" w:hAnsi="Calibri" w:cs="Kalinga"/>
          <w:sz w:val="20"/>
          <w:szCs w:val="20"/>
        </w:rPr>
      </w:pPr>
      <w:r w:rsidRPr="00070E1B">
        <w:rPr>
          <w:rFonts w:ascii="Calibri" w:hAnsi="Calibri" w:cs="Kalinga"/>
          <w:sz w:val="20"/>
          <w:szCs w:val="20"/>
        </w:rPr>
        <w:t>Instytucj</w:t>
      </w:r>
      <w:r w:rsidRPr="00070E1B">
        <w:rPr>
          <w:rFonts w:ascii="Calibri" w:hAnsi="Calibri" w:cs="Arial"/>
          <w:sz w:val="20"/>
          <w:szCs w:val="20"/>
        </w:rPr>
        <w:t>ą</w:t>
      </w:r>
      <w:r w:rsidRPr="00070E1B">
        <w:rPr>
          <w:rFonts w:ascii="Calibri" w:hAnsi="Calibri" w:cs="Kalinga"/>
          <w:sz w:val="20"/>
          <w:szCs w:val="20"/>
        </w:rPr>
        <w:t xml:space="preserve"> zarządzającą naszego projektu jest </w:t>
      </w:r>
      <w:r w:rsidRPr="00070E1B">
        <w:rPr>
          <w:rFonts w:ascii="Calibri" w:hAnsi="Calibri" w:cs="Kalinga"/>
          <w:b/>
          <w:sz w:val="20"/>
          <w:szCs w:val="20"/>
        </w:rPr>
        <w:t>Urząd Marszałkowski Województwa Śląskiego.</w:t>
      </w:r>
      <w:r w:rsidRPr="00070E1B">
        <w:rPr>
          <w:rFonts w:ascii="Calibri" w:hAnsi="Calibri" w:cs="Kalinga"/>
          <w:sz w:val="20"/>
          <w:szCs w:val="20"/>
        </w:rPr>
        <w:t xml:space="preserve"> </w:t>
      </w:r>
    </w:p>
    <w:p w14:paraId="6AA6154B" w14:textId="1F65AB83" w:rsidR="00070E1B" w:rsidRPr="00FA20F2" w:rsidRDefault="00070E1B" w:rsidP="00070E1B">
      <w:pPr>
        <w:rPr>
          <w:rFonts w:ascii="Calibri" w:hAnsi="Calibri" w:cs="Calibri"/>
          <w:sz w:val="20"/>
          <w:szCs w:val="20"/>
        </w:rPr>
      </w:pPr>
      <w:r w:rsidRPr="00FA20F2">
        <w:rPr>
          <w:rFonts w:ascii="Calibri" w:hAnsi="Calibri" w:cs="Kalinga"/>
          <w:sz w:val="20"/>
          <w:szCs w:val="20"/>
        </w:rPr>
        <w:t xml:space="preserve">Numer projektu: </w:t>
      </w:r>
      <w:r w:rsidRPr="00FA20F2">
        <w:rPr>
          <w:rFonts w:ascii="Calibri" w:hAnsi="Calibri" w:cs="Calibri"/>
          <w:sz w:val="20"/>
          <w:szCs w:val="20"/>
        </w:rPr>
        <w:t>FESL.06.03-IZ.01-</w:t>
      </w:r>
      <w:r w:rsidRPr="00FA20F2">
        <w:rPr>
          <w:rFonts w:ascii="Calibri" w:hAnsi="Calibri" w:cs="Calibri"/>
          <w:b/>
          <w:bCs/>
          <w:sz w:val="20"/>
          <w:szCs w:val="20"/>
        </w:rPr>
        <w:t>004</w:t>
      </w:r>
      <w:r w:rsidR="00FA20F2" w:rsidRPr="00FA20F2">
        <w:rPr>
          <w:rFonts w:ascii="Calibri" w:hAnsi="Calibri" w:cs="Calibri"/>
          <w:b/>
          <w:bCs/>
          <w:sz w:val="20"/>
          <w:szCs w:val="20"/>
        </w:rPr>
        <w:t>G</w:t>
      </w:r>
      <w:r w:rsidRPr="00FA20F2">
        <w:rPr>
          <w:rFonts w:ascii="Calibri" w:hAnsi="Calibri" w:cs="Calibri"/>
          <w:b/>
          <w:bCs/>
          <w:sz w:val="20"/>
          <w:szCs w:val="20"/>
        </w:rPr>
        <w:t>/23</w:t>
      </w:r>
      <w:r w:rsidRPr="00FA20F2">
        <w:rPr>
          <w:rFonts w:ascii="Calibri" w:hAnsi="Calibri" w:cs="Calibri"/>
          <w:sz w:val="20"/>
          <w:szCs w:val="20"/>
        </w:rPr>
        <w:t>.</w:t>
      </w:r>
    </w:p>
    <w:p w14:paraId="008BBDB5" w14:textId="77777777" w:rsidR="00070E1B" w:rsidRPr="00FA20F2" w:rsidRDefault="00070E1B" w:rsidP="00070E1B">
      <w:pPr>
        <w:rPr>
          <w:rFonts w:ascii="Calibri" w:hAnsi="Calibri" w:cs="Kalinga"/>
          <w:sz w:val="20"/>
          <w:szCs w:val="20"/>
        </w:rPr>
      </w:pPr>
      <w:r w:rsidRPr="00FA20F2">
        <w:rPr>
          <w:rFonts w:ascii="Calibri" w:hAnsi="Calibri" w:cs="Kalinga"/>
          <w:sz w:val="20"/>
          <w:szCs w:val="20"/>
        </w:rPr>
        <w:t>Numer naboru: FESL.06.03-IZ.01-014/23</w:t>
      </w:r>
    </w:p>
    <w:p w14:paraId="0BF98BF8" w14:textId="77777777" w:rsidR="00070E1B" w:rsidRPr="00070E1B" w:rsidRDefault="00070E1B" w:rsidP="00070E1B">
      <w:pPr>
        <w:autoSpaceDE w:val="0"/>
        <w:autoSpaceDN w:val="0"/>
        <w:adjustRightInd w:val="0"/>
        <w:ind w:right="-430"/>
        <w:jc w:val="center"/>
        <w:rPr>
          <w:rFonts w:ascii="Calibri" w:hAnsi="Calibri" w:cs="Kalinga"/>
          <w:sz w:val="20"/>
          <w:szCs w:val="20"/>
        </w:rPr>
      </w:pPr>
      <w:r w:rsidRPr="00070E1B">
        <w:rPr>
          <w:rFonts w:ascii="Calibri" w:hAnsi="Calibri" w:cs="Kalinga"/>
          <w:sz w:val="20"/>
          <w:szCs w:val="20"/>
        </w:rPr>
        <w:t>PRIORYTET FESL.06 Fundusze Europejskie dla edukacji</w:t>
      </w:r>
    </w:p>
    <w:p w14:paraId="7F7B59F2" w14:textId="77777777" w:rsidR="00070E1B" w:rsidRPr="00070E1B" w:rsidRDefault="00070E1B" w:rsidP="00070E1B">
      <w:pPr>
        <w:jc w:val="center"/>
        <w:rPr>
          <w:rFonts w:ascii="Calibri" w:hAnsi="Calibri" w:cs="Kalinga"/>
          <w:sz w:val="20"/>
          <w:szCs w:val="20"/>
        </w:rPr>
      </w:pPr>
      <w:r w:rsidRPr="00070E1B">
        <w:rPr>
          <w:rFonts w:ascii="Calibri" w:hAnsi="Calibri" w:cs="Kalinga"/>
          <w:sz w:val="20"/>
          <w:szCs w:val="20"/>
        </w:rPr>
        <w:t>DZIAŁANIE 6.3 Kształcenie zawodowe</w:t>
      </w:r>
    </w:p>
    <w:p w14:paraId="3A368EBD" w14:textId="77777777" w:rsidR="00070E1B" w:rsidRPr="00070E1B" w:rsidRDefault="00070E1B" w:rsidP="00070E1B">
      <w:pPr>
        <w:jc w:val="center"/>
        <w:rPr>
          <w:rFonts w:ascii="Calibri" w:hAnsi="Calibri" w:cs="Kalinga"/>
          <w:sz w:val="20"/>
          <w:szCs w:val="20"/>
        </w:rPr>
      </w:pPr>
      <w:r w:rsidRPr="00070E1B">
        <w:rPr>
          <w:rFonts w:ascii="Calibri" w:hAnsi="Calibri" w:cs="Kalinga"/>
          <w:sz w:val="20"/>
          <w:szCs w:val="20"/>
        </w:rPr>
        <w:t>TYP 1: Staże uczniowskie w kształceniu zawodowym</w:t>
      </w:r>
    </w:p>
    <w:p w14:paraId="5A0EC798" w14:textId="77777777" w:rsidR="00070E1B" w:rsidRPr="00070E1B" w:rsidRDefault="00070E1B" w:rsidP="00070E1B">
      <w:pPr>
        <w:rPr>
          <w:rFonts w:ascii="Calibri" w:hAnsi="Calibri" w:cs="Kalinga"/>
          <w:sz w:val="20"/>
          <w:szCs w:val="20"/>
        </w:rPr>
      </w:pPr>
    </w:p>
    <w:p w14:paraId="040BF162" w14:textId="594508F8" w:rsidR="00070E1B" w:rsidRPr="00070E1B" w:rsidRDefault="00070E1B" w:rsidP="00070E1B">
      <w:pPr>
        <w:spacing w:before="100" w:after="200" w:line="276" w:lineRule="auto"/>
        <w:rPr>
          <w:rFonts w:ascii="Calibri" w:hAnsi="Calibri" w:cs="Kalinga"/>
          <w:sz w:val="20"/>
          <w:szCs w:val="20"/>
        </w:rPr>
      </w:pPr>
      <w:r w:rsidRPr="00070E1B">
        <w:rPr>
          <w:rFonts w:ascii="Calibri" w:hAnsi="Calibri" w:cs="Kalinga"/>
          <w:sz w:val="20"/>
          <w:szCs w:val="20"/>
        </w:rPr>
        <w:t xml:space="preserve">Projekt jest realizowany </w:t>
      </w:r>
      <w:r w:rsidRPr="00070E1B">
        <w:rPr>
          <w:rFonts w:ascii="Calibri" w:hAnsi="Calibri" w:cs="Kalinga"/>
          <w:b/>
          <w:sz w:val="20"/>
          <w:szCs w:val="20"/>
        </w:rPr>
        <w:t>od</w:t>
      </w:r>
      <w:r w:rsidRPr="00070E1B">
        <w:rPr>
          <w:rFonts w:ascii="Calibri" w:hAnsi="Calibri" w:cs="Kalinga"/>
          <w:sz w:val="20"/>
          <w:szCs w:val="20"/>
        </w:rPr>
        <w:t xml:space="preserve"> </w:t>
      </w:r>
      <w:r w:rsidRPr="00070E1B">
        <w:rPr>
          <w:rFonts w:ascii="Calibri" w:hAnsi="Calibri" w:cs="Kalinga"/>
          <w:b/>
          <w:sz w:val="20"/>
          <w:szCs w:val="20"/>
        </w:rPr>
        <w:t xml:space="preserve">1.01.2024 do </w:t>
      </w:r>
      <w:r w:rsidR="00FA20F2">
        <w:rPr>
          <w:rFonts w:ascii="Calibri" w:hAnsi="Calibri" w:cs="Kalinga"/>
          <w:b/>
          <w:sz w:val="20"/>
          <w:szCs w:val="20"/>
        </w:rPr>
        <w:t>28</w:t>
      </w:r>
      <w:r w:rsidRPr="00070E1B">
        <w:rPr>
          <w:rFonts w:ascii="Calibri" w:hAnsi="Calibri" w:cs="Kalinga"/>
          <w:b/>
          <w:sz w:val="20"/>
          <w:szCs w:val="20"/>
        </w:rPr>
        <w:t>.0</w:t>
      </w:r>
      <w:r w:rsidR="00FA20F2">
        <w:rPr>
          <w:rFonts w:ascii="Calibri" w:hAnsi="Calibri" w:cs="Kalinga"/>
          <w:b/>
          <w:sz w:val="20"/>
          <w:szCs w:val="20"/>
        </w:rPr>
        <w:t>2</w:t>
      </w:r>
      <w:r w:rsidRPr="00070E1B">
        <w:rPr>
          <w:rFonts w:ascii="Calibri" w:hAnsi="Calibri" w:cs="Kalinga"/>
          <w:b/>
          <w:sz w:val="20"/>
          <w:szCs w:val="20"/>
        </w:rPr>
        <w:t>.2025 roku</w:t>
      </w:r>
      <w:r w:rsidRPr="00070E1B">
        <w:rPr>
          <w:rFonts w:ascii="Calibri" w:hAnsi="Calibri" w:cs="Kalinga"/>
          <w:sz w:val="20"/>
          <w:szCs w:val="20"/>
        </w:rPr>
        <w:t xml:space="preserve">. </w:t>
      </w:r>
    </w:p>
    <w:p w14:paraId="5937E3F0" w14:textId="526A2D35" w:rsidR="00070E1B" w:rsidRPr="00070E1B" w:rsidRDefault="00070E1B" w:rsidP="00070E1B">
      <w:pPr>
        <w:spacing w:after="120" w:line="276" w:lineRule="auto"/>
        <w:jc w:val="both"/>
        <w:rPr>
          <w:rFonts w:ascii="Calibri" w:hAnsi="Calibri" w:cs="Calibri"/>
          <w:sz w:val="18"/>
          <w:szCs w:val="18"/>
        </w:rPr>
      </w:pPr>
      <w:r w:rsidRPr="00070E1B">
        <w:rPr>
          <w:rFonts w:ascii="Calibri" w:hAnsi="Calibri" w:cs="Calibri"/>
          <w:b/>
          <w:bCs/>
          <w:sz w:val="18"/>
          <w:szCs w:val="18"/>
        </w:rPr>
        <w:t>Głównym celem projektu jest</w:t>
      </w:r>
      <w:r w:rsidRPr="00070E1B">
        <w:rPr>
          <w:rFonts w:ascii="Calibri" w:hAnsi="Calibri" w:cs="Calibri"/>
          <w:sz w:val="18"/>
          <w:szCs w:val="18"/>
        </w:rPr>
        <w:t xml:space="preserve"> wspieranie równego dostępu do dobrej jakości kształcenia zawodowego na terenie Miasta Jastrzębia-Zdroju poprzez organizację staży uczniowskich w sumarycznej liczbie </w:t>
      </w:r>
      <w:r w:rsidR="00FA20F2" w:rsidRPr="00FA20F2">
        <w:rPr>
          <w:rFonts w:asciiTheme="minorHAnsi" w:hAnsiTheme="minorHAnsi" w:cstheme="minorHAnsi"/>
          <w:sz w:val="18"/>
          <w:szCs w:val="18"/>
        </w:rPr>
        <w:t xml:space="preserve">44660 </w:t>
      </w:r>
      <w:r w:rsidRPr="00FA20F2">
        <w:rPr>
          <w:rFonts w:asciiTheme="minorHAnsi" w:hAnsiTheme="minorHAnsi" w:cstheme="minorHAnsi"/>
          <w:b/>
          <w:bCs/>
          <w:sz w:val="18"/>
          <w:szCs w:val="18"/>
        </w:rPr>
        <w:t>godzin</w:t>
      </w:r>
      <w:r w:rsidRPr="00070E1B">
        <w:rPr>
          <w:rFonts w:ascii="Calibri" w:hAnsi="Calibri" w:cs="Calibri"/>
          <w:sz w:val="18"/>
          <w:szCs w:val="18"/>
        </w:rPr>
        <w:t xml:space="preserve"> dla uczniów/uczennic.</w:t>
      </w:r>
    </w:p>
    <w:p w14:paraId="503055E3" w14:textId="4E15FAC6" w:rsidR="00070E1B" w:rsidRPr="00070E1B" w:rsidRDefault="00070E1B" w:rsidP="00070E1B">
      <w:pPr>
        <w:spacing w:after="120" w:line="276" w:lineRule="auto"/>
        <w:jc w:val="both"/>
        <w:rPr>
          <w:rFonts w:ascii="Calibri" w:hAnsi="Calibri" w:cs="Calibri"/>
          <w:sz w:val="18"/>
          <w:szCs w:val="18"/>
        </w:rPr>
      </w:pPr>
      <w:r w:rsidRPr="00070E1B">
        <w:rPr>
          <w:rFonts w:ascii="Calibri" w:hAnsi="Calibri" w:cs="Calibri"/>
          <w:sz w:val="18"/>
          <w:szCs w:val="18"/>
        </w:rPr>
        <w:t xml:space="preserve">Wsparciem w postaci staży uczniowskich planuje się objąć </w:t>
      </w:r>
      <w:r w:rsidR="00FA20F2">
        <w:rPr>
          <w:rFonts w:ascii="Calibri" w:hAnsi="Calibri" w:cs="Calibri"/>
          <w:b/>
          <w:bCs/>
          <w:sz w:val="18"/>
          <w:szCs w:val="18"/>
        </w:rPr>
        <w:t>319</w:t>
      </w:r>
      <w:r w:rsidRPr="00070E1B">
        <w:rPr>
          <w:rFonts w:ascii="Calibri" w:hAnsi="Calibri" w:cs="Calibri"/>
          <w:b/>
          <w:bCs/>
          <w:sz w:val="18"/>
          <w:szCs w:val="18"/>
        </w:rPr>
        <w:t xml:space="preserve"> uczniów/uczennic</w:t>
      </w:r>
      <w:r w:rsidRPr="00070E1B">
        <w:rPr>
          <w:rFonts w:ascii="Calibri" w:hAnsi="Calibri" w:cs="Calibri"/>
          <w:sz w:val="18"/>
          <w:szCs w:val="18"/>
        </w:rPr>
        <w:t xml:space="preserve">. W wyniku projektu </w:t>
      </w:r>
      <w:r w:rsidR="00FA20F2">
        <w:rPr>
          <w:rFonts w:ascii="Calibri" w:hAnsi="Calibri" w:cs="Calibri"/>
          <w:b/>
          <w:bCs/>
          <w:sz w:val="18"/>
          <w:szCs w:val="18"/>
        </w:rPr>
        <w:t>319</w:t>
      </w:r>
      <w:r w:rsidRPr="00070E1B">
        <w:rPr>
          <w:rFonts w:ascii="Calibri" w:hAnsi="Calibri" w:cs="Calibri"/>
          <w:b/>
          <w:bCs/>
          <w:sz w:val="18"/>
          <w:szCs w:val="18"/>
        </w:rPr>
        <w:t xml:space="preserve"> uczniów/uczennic</w:t>
      </w:r>
      <w:r w:rsidRPr="00070E1B">
        <w:rPr>
          <w:rFonts w:ascii="Calibri" w:hAnsi="Calibri" w:cs="Calibri"/>
          <w:sz w:val="18"/>
          <w:szCs w:val="18"/>
        </w:rPr>
        <w:t xml:space="preserve"> podniesie/nabędzie umiejętności praktyczne, doświadczenie zawodowe, kompetencje społeczne i/lub umiejętności zawodowe.</w:t>
      </w:r>
    </w:p>
    <w:p w14:paraId="695BCE4A" w14:textId="77777777" w:rsidR="00070E1B" w:rsidRPr="00070E1B" w:rsidRDefault="00070E1B" w:rsidP="00070E1B">
      <w:pPr>
        <w:spacing w:after="120" w:line="276" w:lineRule="auto"/>
        <w:jc w:val="both"/>
        <w:rPr>
          <w:rFonts w:ascii="Calibri" w:hAnsi="Calibri" w:cs="Calibri"/>
          <w:sz w:val="18"/>
          <w:szCs w:val="18"/>
        </w:rPr>
      </w:pPr>
      <w:r w:rsidRPr="00070E1B">
        <w:rPr>
          <w:rFonts w:ascii="Calibri" w:hAnsi="Calibri" w:cs="Calibri"/>
          <w:sz w:val="18"/>
          <w:szCs w:val="18"/>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p>
    <w:p w14:paraId="0205CB26" w14:textId="77777777" w:rsidR="00070E1B" w:rsidRPr="00070E1B" w:rsidRDefault="00070E1B" w:rsidP="00070E1B">
      <w:pPr>
        <w:spacing w:after="120" w:line="276" w:lineRule="auto"/>
        <w:jc w:val="both"/>
        <w:rPr>
          <w:rFonts w:ascii="Calibri" w:hAnsi="Calibri" w:cs="Calibri"/>
          <w:sz w:val="18"/>
          <w:szCs w:val="18"/>
        </w:rPr>
      </w:pPr>
      <w:r w:rsidRPr="00070E1B">
        <w:rPr>
          <w:rFonts w:ascii="Calibri" w:hAnsi="Calibri" w:cs="Calibri"/>
          <w:sz w:val="18"/>
          <w:szCs w:val="18"/>
        </w:rPr>
        <w:t>W ramach projektu planuje się zorganizowanie staży uczniowskich w następujących kierunkach:</w:t>
      </w:r>
    </w:p>
    <w:p w14:paraId="47AFE770" w14:textId="77777777" w:rsidR="00FA20F2" w:rsidRPr="0017673B" w:rsidRDefault="00FA20F2" w:rsidP="00FA20F2">
      <w:pPr>
        <w:numPr>
          <w:ilvl w:val="1"/>
          <w:numId w:val="86"/>
        </w:numPr>
        <w:spacing w:after="60"/>
        <w:jc w:val="both"/>
        <w:rPr>
          <w:rFonts w:asciiTheme="minorHAnsi" w:hAnsiTheme="minorHAnsi" w:cstheme="minorHAnsi"/>
          <w:sz w:val="20"/>
          <w:szCs w:val="20"/>
        </w:rPr>
      </w:pPr>
      <w:r w:rsidRPr="0017673B">
        <w:rPr>
          <w:rFonts w:asciiTheme="minorHAnsi" w:hAnsiTheme="minorHAnsi" w:cstheme="minorHAnsi"/>
          <w:sz w:val="20"/>
          <w:szCs w:val="20"/>
        </w:rPr>
        <w:t>technik analityk</w:t>
      </w:r>
    </w:p>
    <w:p w14:paraId="424E85BC" w14:textId="77777777" w:rsidR="00FA20F2" w:rsidRPr="0017673B" w:rsidRDefault="00FA20F2" w:rsidP="00FA20F2">
      <w:pPr>
        <w:numPr>
          <w:ilvl w:val="1"/>
          <w:numId w:val="86"/>
        </w:numPr>
        <w:spacing w:after="60"/>
        <w:jc w:val="both"/>
        <w:rPr>
          <w:rFonts w:asciiTheme="minorHAnsi" w:hAnsiTheme="minorHAnsi" w:cstheme="minorHAnsi"/>
          <w:sz w:val="20"/>
          <w:szCs w:val="20"/>
        </w:rPr>
      </w:pPr>
      <w:r w:rsidRPr="0017673B">
        <w:rPr>
          <w:rFonts w:asciiTheme="minorHAnsi" w:hAnsiTheme="minorHAnsi" w:cstheme="minorHAnsi"/>
          <w:sz w:val="20"/>
          <w:szCs w:val="20"/>
        </w:rPr>
        <w:t>technik mechatronik</w:t>
      </w:r>
    </w:p>
    <w:p w14:paraId="596D532A" w14:textId="77777777" w:rsidR="00FA20F2" w:rsidRPr="0017673B" w:rsidRDefault="00FA20F2" w:rsidP="00FA20F2">
      <w:pPr>
        <w:numPr>
          <w:ilvl w:val="1"/>
          <w:numId w:val="86"/>
        </w:numPr>
        <w:spacing w:after="60"/>
        <w:jc w:val="both"/>
        <w:rPr>
          <w:rFonts w:asciiTheme="minorHAnsi" w:hAnsiTheme="minorHAnsi" w:cstheme="minorHAnsi"/>
          <w:sz w:val="20"/>
          <w:szCs w:val="20"/>
        </w:rPr>
      </w:pPr>
      <w:r w:rsidRPr="0017673B">
        <w:rPr>
          <w:rFonts w:asciiTheme="minorHAnsi" w:hAnsiTheme="minorHAnsi" w:cstheme="minorHAnsi"/>
          <w:sz w:val="20"/>
          <w:szCs w:val="20"/>
        </w:rPr>
        <w:t>technik informatyk</w:t>
      </w:r>
    </w:p>
    <w:p w14:paraId="521C523D" w14:textId="77777777" w:rsidR="00FA20F2" w:rsidRPr="0017673B" w:rsidRDefault="00FA20F2" w:rsidP="00FA20F2">
      <w:pPr>
        <w:numPr>
          <w:ilvl w:val="1"/>
          <w:numId w:val="86"/>
        </w:numPr>
        <w:spacing w:after="60"/>
        <w:jc w:val="both"/>
        <w:rPr>
          <w:rFonts w:asciiTheme="minorHAnsi" w:hAnsiTheme="minorHAnsi" w:cstheme="minorHAnsi"/>
          <w:sz w:val="20"/>
          <w:szCs w:val="20"/>
        </w:rPr>
      </w:pPr>
      <w:r w:rsidRPr="0017673B">
        <w:rPr>
          <w:rFonts w:asciiTheme="minorHAnsi" w:hAnsiTheme="minorHAnsi" w:cstheme="minorHAnsi"/>
          <w:sz w:val="20"/>
          <w:szCs w:val="20"/>
        </w:rPr>
        <w:t>technik programista</w:t>
      </w:r>
    </w:p>
    <w:p w14:paraId="238BE227" w14:textId="77777777" w:rsidR="00FA20F2" w:rsidRPr="0017673B" w:rsidRDefault="00FA20F2" w:rsidP="00FA20F2">
      <w:pPr>
        <w:numPr>
          <w:ilvl w:val="1"/>
          <w:numId w:val="86"/>
        </w:numPr>
        <w:spacing w:after="60"/>
        <w:jc w:val="both"/>
        <w:rPr>
          <w:rFonts w:asciiTheme="minorHAnsi" w:hAnsiTheme="minorHAnsi" w:cstheme="minorHAnsi"/>
          <w:sz w:val="20"/>
          <w:szCs w:val="20"/>
        </w:rPr>
      </w:pPr>
      <w:r w:rsidRPr="0017673B">
        <w:rPr>
          <w:rFonts w:asciiTheme="minorHAnsi" w:hAnsiTheme="minorHAnsi" w:cstheme="minorHAnsi"/>
          <w:sz w:val="20"/>
          <w:szCs w:val="20"/>
        </w:rPr>
        <w:t>technik elektryk</w:t>
      </w:r>
    </w:p>
    <w:p w14:paraId="736AF1ED" w14:textId="21D6DE0C" w:rsidR="00070E1B" w:rsidRPr="00FA20F2" w:rsidRDefault="00FA20F2" w:rsidP="00FA20F2">
      <w:pPr>
        <w:numPr>
          <w:ilvl w:val="1"/>
          <w:numId w:val="86"/>
        </w:numPr>
        <w:spacing w:after="60"/>
        <w:jc w:val="both"/>
        <w:rPr>
          <w:rFonts w:asciiTheme="minorHAnsi" w:hAnsiTheme="minorHAnsi" w:cstheme="minorHAnsi"/>
          <w:sz w:val="20"/>
          <w:szCs w:val="20"/>
        </w:rPr>
      </w:pPr>
      <w:r w:rsidRPr="0017673B">
        <w:rPr>
          <w:rFonts w:asciiTheme="minorHAnsi" w:hAnsiTheme="minorHAnsi" w:cstheme="minorHAnsi"/>
          <w:sz w:val="20"/>
          <w:szCs w:val="20"/>
        </w:rPr>
        <w:t>technik górnictwa podziemnego</w:t>
      </w:r>
    </w:p>
    <w:p w14:paraId="68D00B74" w14:textId="77777777" w:rsidR="00070E1B" w:rsidRPr="00070E1B" w:rsidRDefault="00070E1B" w:rsidP="00070E1B">
      <w:pPr>
        <w:spacing w:after="120" w:line="276" w:lineRule="auto"/>
        <w:jc w:val="both"/>
        <w:rPr>
          <w:rFonts w:ascii="Calibri" w:hAnsi="Calibri" w:cs="Calibri"/>
          <w:sz w:val="18"/>
          <w:szCs w:val="18"/>
        </w:rPr>
      </w:pPr>
      <w:r w:rsidRPr="00070E1B">
        <w:rPr>
          <w:rFonts w:ascii="Calibri" w:hAnsi="Calibri" w:cs="Calibri"/>
          <w:sz w:val="18"/>
          <w:szCs w:val="18"/>
        </w:rPr>
        <w:t>Planowane w projekcie wparcie obejmuje staże uczniowskie, w rozumieniu ustawy z dnia 14 grudnia 2016 r. Prawo oświatowe (</w:t>
      </w:r>
      <w:proofErr w:type="spellStart"/>
      <w:r w:rsidRPr="00070E1B">
        <w:rPr>
          <w:rFonts w:ascii="Calibri" w:hAnsi="Calibri" w:cs="Calibri"/>
          <w:sz w:val="18"/>
          <w:szCs w:val="18"/>
        </w:rPr>
        <w:t>t.j</w:t>
      </w:r>
      <w:proofErr w:type="spellEnd"/>
      <w:r w:rsidRPr="00070E1B">
        <w:rPr>
          <w:rFonts w:ascii="Calibri" w:hAnsi="Calibri" w:cs="Calibri"/>
          <w:sz w:val="18"/>
          <w:szCs w:val="18"/>
        </w:rPr>
        <w:t xml:space="preserve">.: Dz. U. z 2021 r., poz. 1082 z </w:t>
      </w:r>
      <w:proofErr w:type="spellStart"/>
      <w:r w:rsidRPr="00070E1B">
        <w:rPr>
          <w:rFonts w:ascii="Calibri" w:hAnsi="Calibri" w:cs="Calibri"/>
          <w:sz w:val="18"/>
          <w:szCs w:val="18"/>
        </w:rPr>
        <w:t>póżn</w:t>
      </w:r>
      <w:proofErr w:type="spellEnd"/>
      <w:r w:rsidRPr="00070E1B">
        <w:rPr>
          <w:rFonts w:ascii="Calibri" w:hAnsi="Calibri" w:cs="Calibri"/>
          <w:sz w:val="18"/>
          <w:szCs w:val="18"/>
        </w:rPr>
        <w:t>. zm.).</w:t>
      </w:r>
    </w:p>
    <w:p w14:paraId="105452CF" w14:textId="77777777" w:rsidR="00070E1B" w:rsidRPr="00070E1B" w:rsidRDefault="00070E1B" w:rsidP="00070E1B">
      <w:pPr>
        <w:spacing w:after="120" w:line="276" w:lineRule="auto"/>
        <w:jc w:val="both"/>
        <w:rPr>
          <w:rFonts w:ascii="Calibri" w:hAnsi="Calibri" w:cs="Calibri"/>
          <w:sz w:val="18"/>
          <w:szCs w:val="18"/>
        </w:rPr>
      </w:pPr>
    </w:p>
    <w:p w14:paraId="0DF997BC" w14:textId="77777777" w:rsidR="00070E1B" w:rsidRPr="00070E1B" w:rsidRDefault="00070E1B" w:rsidP="00070E1B">
      <w:pPr>
        <w:spacing w:after="120" w:line="276" w:lineRule="auto"/>
        <w:jc w:val="center"/>
        <w:rPr>
          <w:rFonts w:ascii="Calibri" w:hAnsi="Calibri" w:cs="Calibri"/>
          <w:b/>
          <w:bCs/>
          <w:sz w:val="18"/>
          <w:szCs w:val="18"/>
        </w:rPr>
      </w:pPr>
      <w:r w:rsidRPr="00070E1B">
        <w:rPr>
          <w:rFonts w:ascii="Calibri" w:hAnsi="Calibri" w:cs="Calibri"/>
          <w:b/>
          <w:bCs/>
          <w:sz w:val="18"/>
          <w:szCs w:val="18"/>
        </w:rPr>
        <w:t>UWAGA! Wsparciem nie mogą zostać objęci młodociani pracownicy!</w:t>
      </w:r>
    </w:p>
    <w:p w14:paraId="3B3EB42E" w14:textId="77777777" w:rsidR="00070E1B" w:rsidRPr="00070E1B" w:rsidRDefault="00070E1B" w:rsidP="00070E1B">
      <w:pPr>
        <w:jc w:val="both"/>
        <w:rPr>
          <w:rFonts w:ascii="Calibri" w:hAnsi="Calibri" w:cs="Kalinga"/>
          <w:sz w:val="20"/>
          <w:szCs w:val="20"/>
        </w:rPr>
      </w:pPr>
    </w:p>
    <w:p w14:paraId="6F931AFB" w14:textId="77777777" w:rsidR="00070E1B" w:rsidRPr="00070E1B" w:rsidRDefault="00070E1B" w:rsidP="00070E1B">
      <w:pPr>
        <w:spacing w:before="100" w:after="200" w:line="276" w:lineRule="auto"/>
        <w:rPr>
          <w:rFonts w:ascii="Calibri" w:hAnsi="Calibri" w:cs="Kalinga"/>
          <w:b/>
          <w:bCs/>
          <w:sz w:val="20"/>
          <w:szCs w:val="20"/>
          <w:u w:val="single"/>
        </w:rPr>
      </w:pPr>
      <w:r w:rsidRPr="00070E1B">
        <w:rPr>
          <w:rFonts w:ascii="Calibri" w:hAnsi="Calibri" w:cs="Kalinga"/>
          <w:b/>
          <w:bCs/>
          <w:sz w:val="20"/>
          <w:szCs w:val="20"/>
          <w:u w:val="single"/>
        </w:rPr>
        <w:br w:type="page"/>
      </w:r>
    </w:p>
    <w:p w14:paraId="797EF9F4" w14:textId="77777777" w:rsidR="00070E1B" w:rsidRPr="00070E1B" w:rsidRDefault="00070E1B" w:rsidP="00070E1B">
      <w:pPr>
        <w:jc w:val="both"/>
        <w:rPr>
          <w:rFonts w:ascii="Calibri" w:hAnsi="Calibri" w:cs="Kalinga"/>
          <w:b/>
          <w:bCs/>
          <w:sz w:val="20"/>
          <w:szCs w:val="20"/>
          <w:u w:val="single"/>
        </w:rPr>
      </w:pPr>
    </w:p>
    <w:p w14:paraId="1747FFB4"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t>REKRUTACJA – sposób wyboru w przypadku wolnych miejsc:</w:t>
      </w:r>
    </w:p>
    <w:p w14:paraId="40294BD2" w14:textId="77777777" w:rsidR="00070E1B" w:rsidRPr="00070E1B" w:rsidRDefault="00070E1B" w:rsidP="00070E1B">
      <w:pPr>
        <w:jc w:val="both"/>
        <w:rPr>
          <w:rFonts w:ascii="Calibri" w:hAnsi="Calibri" w:cs="Kalinga"/>
          <w:sz w:val="20"/>
          <w:szCs w:val="20"/>
        </w:rPr>
      </w:pPr>
    </w:p>
    <w:p w14:paraId="0B4E904F" w14:textId="77777777" w:rsidR="00070E1B" w:rsidRPr="00070E1B" w:rsidRDefault="00070E1B" w:rsidP="00070E1B">
      <w:pPr>
        <w:spacing w:after="240" w:line="276" w:lineRule="auto"/>
        <w:jc w:val="both"/>
        <w:rPr>
          <w:rFonts w:ascii="Calibri" w:hAnsi="Calibri" w:cs="Calibri"/>
          <w:sz w:val="18"/>
          <w:szCs w:val="18"/>
        </w:rPr>
      </w:pPr>
      <w:r w:rsidRPr="00070E1B">
        <w:rPr>
          <w:rFonts w:ascii="Calibri" w:hAnsi="Calibri" w:cs="Calibri"/>
          <w:sz w:val="18"/>
          <w:szCs w:val="18"/>
        </w:rPr>
        <w:t>W przypadku uczniów z wybranych w projekcie klas technikum każdy będzie miał prawo skorzystać ze wsparcia w formie staży uczniowskich (formuła projektu jest tak stworzona, że każdy uczeń z wybranych do projektu ma zapewnione miejsce na stażu).</w:t>
      </w:r>
    </w:p>
    <w:p w14:paraId="6002D215" w14:textId="77777777" w:rsidR="00070E1B" w:rsidRPr="00070E1B" w:rsidRDefault="00070E1B" w:rsidP="00070E1B">
      <w:pPr>
        <w:spacing w:after="240" w:line="276" w:lineRule="auto"/>
        <w:jc w:val="both"/>
        <w:rPr>
          <w:rFonts w:ascii="Calibri" w:hAnsi="Calibri" w:cs="Calibri"/>
          <w:sz w:val="18"/>
          <w:szCs w:val="18"/>
        </w:rPr>
      </w:pPr>
      <w:r w:rsidRPr="00070E1B">
        <w:rPr>
          <w:rFonts w:ascii="Calibri" w:hAnsi="Calibri" w:cs="Calibri"/>
          <w:sz w:val="18"/>
          <w:szCs w:val="18"/>
        </w:rPr>
        <w:t>W przypadku wolnych miejsc na staże zaplanowane na dany rok szkolny:</w:t>
      </w:r>
    </w:p>
    <w:p w14:paraId="67424FFC" w14:textId="77777777" w:rsidR="00070E1B" w:rsidRPr="00070E1B" w:rsidRDefault="00070E1B" w:rsidP="00070E1B">
      <w:pPr>
        <w:numPr>
          <w:ilvl w:val="0"/>
          <w:numId w:val="456"/>
        </w:numPr>
        <w:spacing w:before="100" w:after="240" w:line="276" w:lineRule="auto"/>
        <w:ind w:left="709" w:hanging="349"/>
        <w:contextualSpacing/>
        <w:jc w:val="both"/>
        <w:rPr>
          <w:rFonts w:ascii="Calibri" w:hAnsi="Calibri" w:cs="Calibri"/>
          <w:sz w:val="18"/>
          <w:szCs w:val="18"/>
        </w:rPr>
      </w:pPr>
      <w:r w:rsidRPr="00070E1B">
        <w:rPr>
          <w:rFonts w:ascii="Calibri" w:hAnsi="Calibri" w:cs="Calibri"/>
          <w:sz w:val="18"/>
          <w:szCs w:val="18"/>
        </w:rPr>
        <w:t xml:space="preserve">W pierwszej kolejności, jeśli oszczędności miejsc wynikają z krótszych staży uczniów – mniej niż 140h) w przypadku wolnych miejsc stażowych, na kolejny staż w innym terminie mogą zgłosić się uczniowie objęci już wcześniej wsparciem projektowym. </w:t>
      </w:r>
    </w:p>
    <w:p w14:paraId="76036703" w14:textId="77777777" w:rsidR="00070E1B" w:rsidRPr="00070E1B" w:rsidRDefault="00070E1B" w:rsidP="00070E1B">
      <w:pPr>
        <w:numPr>
          <w:ilvl w:val="0"/>
          <w:numId w:val="456"/>
        </w:numPr>
        <w:spacing w:before="100" w:after="240" w:line="276" w:lineRule="auto"/>
        <w:ind w:left="709" w:hanging="349"/>
        <w:contextualSpacing/>
        <w:jc w:val="both"/>
        <w:rPr>
          <w:rFonts w:ascii="Calibri" w:hAnsi="Calibri" w:cs="Calibri"/>
          <w:sz w:val="18"/>
          <w:szCs w:val="18"/>
        </w:rPr>
      </w:pPr>
      <w:r w:rsidRPr="00070E1B">
        <w:rPr>
          <w:rFonts w:ascii="Calibri" w:hAnsi="Calibri" w:cs="Calibri"/>
          <w:sz w:val="18"/>
          <w:szCs w:val="18"/>
        </w:rPr>
        <w:t>W drugiej kolejności w przypadku niezrekrutowania odpowiedniej liczby uczniów z zaplanowanych do projektu klas - ich miejsca mogą także zająć chętni uczniowie z klas pozostałych klas w tym samym zawodzie.</w:t>
      </w:r>
    </w:p>
    <w:p w14:paraId="7B93D094" w14:textId="77777777" w:rsidR="00070E1B" w:rsidRPr="00070E1B" w:rsidRDefault="00070E1B" w:rsidP="00070E1B">
      <w:pPr>
        <w:spacing w:after="240" w:line="276" w:lineRule="auto"/>
        <w:jc w:val="both"/>
        <w:rPr>
          <w:rFonts w:ascii="Calibri" w:hAnsi="Calibri" w:cs="Calibri"/>
          <w:sz w:val="18"/>
          <w:szCs w:val="18"/>
        </w:rPr>
      </w:pPr>
      <w:r w:rsidRPr="00070E1B">
        <w:rPr>
          <w:rFonts w:ascii="Calibri" w:hAnsi="Calibri" w:cs="Calibri"/>
          <w:sz w:val="18"/>
          <w:szCs w:val="18"/>
        </w:rPr>
        <w:t xml:space="preserve">W razie zbyt dużej liczby chętnych uczniów na dodatkowy staż (przypadek a) lub z obecnych I klas (przypadek b) zostanie stworzona lista rankingowa wg punktacji: </w:t>
      </w:r>
    </w:p>
    <w:p w14:paraId="70B5AC95" w14:textId="77777777" w:rsidR="00070E1B" w:rsidRPr="00070E1B" w:rsidRDefault="00070E1B" w:rsidP="00070E1B">
      <w:pPr>
        <w:numPr>
          <w:ilvl w:val="0"/>
          <w:numId w:val="62"/>
        </w:numPr>
        <w:spacing w:before="100" w:after="240" w:line="276" w:lineRule="auto"/>
        <w:contextualSpacing/>
        <w:jc w:val="both"/>
        <w:rPr>
          <w:rFonts w:ascii="Calibri" w:hAnsi="Calibri" w:cs="Calibri"/>
          <w:sz w:val="18"/>
          <w:szCs w:val="18"/>
        </w:rPr>
      </w:pPr>
      <w:r w:rsidRPr="00070E1B">
        <w:rPr>
          <w:rFonts w:ascii="Calibri" w:hAnsi="Calibri" w:cs="Calibri"/>
          <w:sz w:val="18"/>
          <w:szCs w:val="18"/>
        </w:rPr>
        <w:t>uczennice (+ 5 pkt.)</w:t>
      </w:r>
    </w:p>
    <w:p w14:paraId="04AAC2D9" w14:textId="77777777" w:rsidR="00070E1B" w:rsidRPr="00070E1B" w:rsidRDefault="00070E1B" w:rsidP="00070E1B">
      <w:pPr>
        <w:numPr>
          <w:ilvl w:val="0"/>
          <w:numId w:val="62"/>
        </w:numPr>
        <w:spacing w:before="100" w:after="240" w:line="276" w:lineRule="auto"/>
        <w:contextualSpacing/>
        <w:jc w:val="both"/>
        <w:rPr>
          <w:rFonts w:ascii="Calibri" w:hAnsi="Calibri" w:cs="Calibri"/>
          <w:sz w:val="18"/>
          <w:szCs w:val="18"/>
        </w:rPr>
      </w:pPr>
      <w:r w:rsidRPr="00070E1B">
        <w:rPr>
          <w:rFonts w:ascii="Calibri" w:hAnsi="Calibri" w:cs="Calibri"/>
          <w:sz w:val="18"/>
          <w:szCs w:val="18"/>
        </w:rPr>
        <w:t>uczniowie z SPE (+5 pkt).</w:t>
      </w:r>
    </w:p>
    <w:p w14:paraId="2601B5E8" w14:textId="77777777" w:rsidR="00070E1B" w:rsidRPr="00070E1B" w:rsidRDefault="00070E1B" w:rsidP="00070E1B">
      <w:pPr>
        <w:jc w:val="both"/>
        <w:rPr>
          <w:rFonts w:ascii="Calibri" w:hAnsi="Calibri" w:cs="Calibri"/>
          <w:sz w:val="18"/>
          <w:szCs w:val="18"/>
        </w:rPr>
      </w:pPr>
    </w:p>
    <w:p w14:paraId="2AAC4C2A" w14:textId="77777777" w:rsidR="00070E1B" w:rsidRPr="00070E1B" w:rsidRDefault="00070E1B" w:rsidP="00070E1B">
      <w:pPr>
        <w:jc w:val="both"/>
        <w:rPr>
          <w:rFonts w:ascii="Calibri" w:hAnsi="Calibri" w:cs="Calibri"/>
          <w:sz w:val="18"/>
          <w:szCs w:val="18"/>
        </w:rPr>
      </w:pPr>
    </w:p>
    <w:p w14:paraId="2EF2BAA8" w14:textId="77777777" w:rsidR="00070E1B" w:rsidRPr="00070E1B" w:rsidRDefault="00070E1B" w:rsidP="00070E1B">
      <w:pPr>
        <w:jc w:val="both"/>
        <w:rPr>
          <w:rFonts w:ascii="Calibri" w:hAnsi="Calibri" w:cs="Kalinga"/>
          <w:sz w:val="20"/>
          <w:szCs w:val="20"/>
        </w:rPr>
      </w:pPr>
    </w:p>
    <w:p w14:paraId="30EF78E1" w14:textId="77777777" w:rsidR="00070E1B" w:rsidRPr="00070E1B" w:rsidRDefault="00070E1B" w:rsidP="00070E1B">
      <w:pPr>
        <w:spacing w:before="100" w:after="200" w:line="276" w:lineRule="auto"/>
        <w:rPr>
          <w:rFonts w:ascii="Calibri" w:hAnsi="Calibri"/>
          <w:caps/>
          <w:color w:val="FFFFFF"/>
          <w:spacing w:val="15"/>
          <w:sz w:val="22"/>
          <w:szCs w:val="22"/>
        </w:rPr>
      </w:pPr>
      <w:r w:rsidRPr="00070E1B">
        <w:rPr>
          <w:rFonts w:ascii="Calibri" w:hAnsi="Calibri"/>
          <w:sz w:val="20"/>
          <w:szCs w:val="20"/>
        </w:rPr>
        <w:br w:type="page"/>
      </w:r>
    </w:p>
    <w:p w14:paraId="6DFD0BE7"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STAŻ:</w:t>
      </w:r>
    </w:p>
    <w:p w14:paraId="1FBE97A7" w14:textId="77777777" w:rsidR="00070E1B" w:rsidRPr="00070E1B" w:rsidRDefault="00070E1B" w:rsidP="00070E1B">
      <w:pPr>
        <w:jc w:val="both"/>
        <w:rPr>
          <w:rFonts w:ascii="Calibri" w:hAnsi="Calibri" w:cs="Kalinga"/>
          <w:b/>
          <w:sz w:val="20"/>
          <w:szCs w:val="20"/>
        </w:rPr>
      </w:pPr>
    </w:p>
    <w:p w14:paraId="6DCCA986" w14:textId="77777777" w:rsidR="00070E1B" w:rsidRPr="00070E1B" w:rsidRDefault="00070E1B" w:rsidP="00070E1B">
      <w:pPr>
        <w:spacing w:after="120" w:line="276" w:lineRule="auto"/>
        <w:jc w:val="both"/>
        <w:rPr>
          <w:rFonts w:ascii="Calibri" w:hAnsi="Calibri" w:cs="Kalinga"/>
          <w:sz w:val="20"/>
          <w:szCs w:val="20"/>
        </w:rPr>
      </w:pPr>
      <w:r w:rsidRPr="00070E1B">
        <w:rPr>
          <w:rFonts w:ascii="Calibri" w:hAnsi="Calibri" w:cs="Kalinga"/>
          <w:sz w:val="20"/>
          <w:szCs w:val="20"/>
        </w:rPr>
        <w:t>Staże uczniowskie umożliwią uczniom technikum:</w:t>
      </w:r>
    </w:p>
    <w:p w14:paraId="5F905AEF"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nabycie umiejętności praktycznych niezbędnych do wykonywania pracy w zawodzie, w którym kształcą się,</w:t>
      </w:r>
    </w:p>
    <w:p w14:paraId="3FFD7A56"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zdobycie praktycznego doświadczenia zawodowego i podniesienie umiejętności zawodowych,</w:t>
      </w:r>
    </w:p>
    <w:p w14:paraId="7A4B0437"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zastosowanie i pogłębianie zdobytej wiedzy i umiejętności w rzeczywistych warunkach u pracodawców,</w:t>
      </w:r>
    </w:p>
    <w:p w14:paraId="2AED9D0E"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poznanie nowoczesnych technologii/sprzętów/oprogramowania/technik pracy w swoich zawodach,</w:t>
      </w:r>
    </w:p>
    <w:p w14:paraId="78AEEB4A"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poznanie standardów, kultury i systemu organizacji pracy w firmach,</w:t>
      </w:r>
    </w:p>
    <w:p w14:paraId="6985617A"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przygotowanie do podejmowania decyzji i ponoszenia odpowiedzialności za wykonywane działania na konkretnym stanowisku pracy,</w:t>
      </w:r>
    </w:p>
    <w:p w14:paraId="3CF97F3B"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poznanie etyki i dyscypliny pracy,</w:t>
      </w:r>
    </w:p>
    <w:p w14:paraId="4A92C237" w14:textId="77777777" w:rsidR="00070E1B" w:rsidRPr="00070E1B" w:rsidRDefault="00070E1B" w:rsidP="00070E1B">
      <w:pPr>
        <w:numPr>
          <w:ilvl w:val="0"/>
          <w:numId w:val="1"/>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rozwinięcie kompetencji społecznych.</w:t>
      </w:r>
    </w:p>
    <w:p w14:paraId="7B319244" w14:textId="77777777" w:rsidR="00070E1B" w:rsidRPr="00070E1B" w:rsidRDefault="00070E1B" w:rsidP="00070E1B">
      <w:pPr>
        <w:spacing w:after="120" w:line="276" w:lineRule="auto"/>
        <w:jc w:val="both"/>
        <w:rPr>
          <w:rFonts w:ascii="Calibri" w:hAnsi="Calibri" w:cs="Kalinga"/>
          <w:sz w:val="20"/>
          <w:szCs w:val="20"/>
        </w:rPr>
      </w:pPr>
      <w:r w:rsidRPr="00070E1B">
        <w:rPr>
          <w:rFonts w:ascii="Calibri" w:hAnsi="Calibri" w:cs="Kalinga"/>
          <w:sz w:val="20"/>
          <w:szCs w:val="20"/>
        </w:rPr>
        <w:t>Dzięki takim inicjatywom uczniowie będą mogli wejść na rynek pracy dobrze przygotowani, z większymi szansami na podjęcie stałego zatrudnienia.</w:t>
      </w:r>
    </w:p>
    <w:p w14:paraId="37C53630" w14:textId="77777777" w:rsidR="00070E1B" w:rsidRPr="00070E1B" w:rsidRDefault="00070E1B" w:rsidP="00070E1B">
      <w:pPr>
        <w:spacing w:after="120" w:line="276" w:lineRule="auto"/>
        <w:jc w:val="both"/>
        <w:rPr>
          <w:rFonts w:ascii="Calibri" w:hAnsi="Calibri" w:cs="Kalinga"/>
          <w:sz w:val="20"/>
          <w:szCs w:val="20"/>
        </w:rPr>
      </w:pPr>
    </w:p>
    <w:p w14:paraId="23BC901A" w14:textId="77777777" w:rsidR="00070E1B" w:rsidRPr="00070E1B" w:rsidRDefault="00070E1B" w:rsidP="00070E1B">
      <w:pPr>
        <w:jc w:val="both"/>
        <w:rPr>
          <w:rFonts w:ascii="Trajan Pro" w:hAnsi="Trajan Pro" w:cs="Tahoma"/>
          <w:b/>
          <w:color w:val="1F497D"/>
          <w:sz w:val="20"/>
          <w:szCs w:val="20"/>
        </w:rPr>
      </w:pPr>
      <w:r w:rsidRPr="00070E1B">
        <w:rPr>
          <w:rFonts w:ascii="Trajan Pro" w:hAnsi="Trajan Pro" w:cs="Tahoma"/>
          <w:b/>
          <w:color w:val="1F497D"/>
          <w:sz w:val="20"/>
          <w:szCs w:val="20"/>
        </w:rPr>
        <w:t>ETAPY ORGANIZACJI STAŻU:</w:t>
      </w:r>
    </w:p>
    <w:p w14:paraId="13F105EC" w14:textId="77777777" w:rsidR="00070E1B" w:rsidRPr="00070E1B" w:rsidRDefault="00070E1B" w:rsidP="00070E1B">
      <w:pPr>
        <w:jc w:val="both"/>
        <w:rPr>
          <w:rFonts w:ascii="Trajan Pro" w:hAnsi="Trajan Pro" w:cs="Tahoma"/>
          <w:b/>
          <w:color w:val="1F497D"/>
          <w:sz w:val="20"/>
          <w:szCs w:val="20"/>
        </w:rPr>
      </w:pPr>
    </w:p>
    <w:p w14:paraId="207CE55C" w14:textId="77777777" w:rsidR="00070E1B" w:rsidRPr="00070E1B" w:rsidRDefault="00070E1B" w:rsidP="00070E1B">
      <w:pPr>
        <w:jc w:val="both"/>
        <w:rPr>
          <w:rFonts w:ascii="Calibri" w:hAnsi="Calibri" w:cs="Kalinga"/>
          <w:sz w:val="20"/>
          <w:szCs w:val="20"/>
        </w:rPr>
      </w:pPr>
      <w:r w:rsidRPr="00070E1B">
        <w:rPr>
          <w:rFonts w:ascii="Calibri" w:hAnsi="Calibri" w:cs="Kalinga"/>
          <w:b/>
          <w:bCs/>
          <w:sz w:val="20"/>
          <w:szCs w:val="20"/>
        </w:rPr>
        <w:t>Całość prac nad organizacją stażu podzieliliśmy w projekcie na kolejne etapy</w:t>
      </w:r>
      <w:r w:rsidRPr="00070E1B">
        <w:rPr>
          <w:rFonts w:ascii="Calibri" w:hAnsi="Calibri" w:cs="Kalinga"/>
          <w:sz w:val="20"/>
          <w:szCs w:val="20"/>
        </w:rPr>
        <w:t>:</w:t>
      </w:r>
    </w:p>
    <w:p w14:paraId="7277BDDB"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Znalezienie odpowiedniego miejsca stażu - generalnie wyboru miejsca stażu dla ucznia dokonuje kierownik stażu (opiekun stażu po stronie realizatora), uczniowie mają jednak prawo do samodzielnego wybrania miejsca stażu i zgłoszenia go do szkoły, pod warunkiem, że spełnia ono wymogi formalne i zostało zaakceptowane przez kierownika.</w:t>
      </w:r>
    </w:p>
    <w:p w14:paraId="76BB66AD"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Ustalenie treści stażu (m.in. wymiaru, programu, harmonogramu)</w:t>
      </w:r>
    </w:p>
    <w:p w14:paraId="0E5EFF40"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Podpisanie umowy o staż uczniowski (min. zakres określa art. 121a prawa oświatowego)</w:t>
      </w:r>
    </w:p>
    <w:p w14:paraId="6D72EC3A"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Przekazanie drogą elektroniczną podmiotowi przyjmującemu na staż STANDARDU (obejmujące minimum elementy wybrane dla pracodawcy z: Karty Praw Podstawowych Unii Europejskiej,</w:t>
      </w:r>
      <w:r w:rsidRPr="00070E1B">
        <w:rPr>
          <w:rFonts w:ascii="Calibri" w:hAnsi="Calibri" w:cs="Kalinga"/>
          <w:sz w:val="20"/>
          <w:szCs w:val="20"/>
        </w:rPr>
        <w:br/>
        <w:t>Konwencji o Prawach Osób Niepełnosprawnych, Zasad równości kobiet i mężczyzn, zasad zrównoważonego rozwoju, zasad równości szans i niedyskryminacji)</w:t>
      </w:r>
    </w:p>
    <w:p w14:paraId="6CDD4CD4"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Zapewnienie przez firmę/instytucję m.in. stanowiska pracy, bezpiecznych i higienicznych warunków odbywania stażu uczniowskiego, w zależności od rodzaju zagrożeń związanych z odbywaniem stażu-odpowiednie środki ochrony indywidualnej</w:t>
      </w:r>
    </w:p>
    <w:p w14:paraId="00D94041"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Wskazanie przez firmę opiekuna stażu uczniowskiego po stronie firmy/instytucji  </w:t>
      </w:r>
    </w:p>
    <w:p w14:paraId="2982ABFF"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Realizacja stażu (poprzedzona szkoleniem bhp), udzielanie wskazówek i pomocy stażyście, a także prowadzenie stosownej dokumentacji zgodnie z wymaganą dokumentacją wskazaną w kolejnych rozdziałach księgi – w tym czasie uczeń podlega stałej opiece opiekuna stażu po stronie pracodawcy oraz szkoły i ich nadzorowi.</w:t>
      </w:r>
    </w:p>
    <w:p w14:paraId="150D19D3"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Monitorowanie postępów stażysty i ewaluacja stażu</w:t>
      </w:r>
    </w:p>
    <w:p w14:paraId="32A47DDF"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Wydanie zaświadczenia o odbyciu stażu</w:t>
      </w:r>
    </w:p>
    <w:p w14:paraId="6B7D9768"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Rozliczenie stażu poprzez oddanie do biura projektu dokumentów stażowych, a także poprzez rozliczenie finansowe. </w:t>
      </w:r>
    </w:p>
    <w:p w14:paraId="4C266C9A" w14:textId="77777777" w:rsidR="00070E1B" w:rsidRPr="00070E1B" w:rsidRDefault="00070E1B" w:rsidP="00070E1B">
      <w:pPr>
        <w:numPr>
          <w:ilvl w:val="0"/>
          <w:numId w:val="2"/>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W przypadku staży, których częściowy zakres stanowi praca zdalna IŻ wskazuje na dodatkowe wymogi dla pracodawców i stażystów. </w:t>
      </w:r>
    </w:p>
    <w:p w14:paraId="79211CE5" w14:textId="77777777" w:rsidR="00070E1B" w:rsidRPr="00070E1B" w:rsidRDefault="00070E1B" w:rsidP="00070E1B">
      <w:pPr>
        <w:spacing w:after="120" w:line="276" w:lineRule="auto"/>
        <w:jc w:val="both"/>
        <w:rPr>
          <w:rFonts w:ascii="Calibri" w:hAnsi="Calibri" w:cs="Kalinga"/>
          <w:sz w:val="20"/>
          <w:szCs w:val="20"/>
        </w:rPr>
      </w:pPr>
    </w:p>
    <w:p w14:paraId="065E6BF0" w14:textId="77777777" w:rsidR="00070E1B" w:rsidRPr="00070E1B" w:rsidRDefault="00070E1B" w:rsidP="00070E1B">
      <w:pPr>
        <w:pBdr>
          <w:top w:val="single" w:sz="24" w:space="0" w:color="FFF4CD"/>
          <w:left w:val="single" w:sz="24" w:space="0" w:color="FFF4CD"/>
          <w:bottom w:val="single" w:sz="24" w:space="0" w:color="FFF4CD"/>
          <w:right w:val="single" w:sz="24" w:space="0" w:color="FFF4CD"/>
        </w:pBdr>
        <w:shd w:val="clear" w:color="auto" w:fill="FFF4CD"/>
        <w:spacing w:before="100" w:line="276" w:lineRule="auto"/>
        <w:outlineLvl w:val="1"/>
        <w:rPr>
          <w:rFonts w:ascii="Calibri" w:hAnsi="Calibri"/>
          <w:caps/>
          <w:spacing w:val="15"/>
          <w:sz w:val="20"/>
          <w:szCs w:val="20"/>
        </w:rPr>
      </w:pPr>
      <w:r w:rsidRPr="00070E1B">
        <w:rPr>
          <w:rFonts w:ascii="Calibri" w:hAnsi="Calibri"/>
          <w:caps/>
          <w:spacing w:val="15"/>
          <w:sz w:val="20"/>
          <w:szCs w:val="20"/>
        </w:rPr>
        <w:t xml:space="preserve">ZAŁOŻENIA STAŻU (podstawą jest art. 121a. p.o.): </w:t>
      </w:r>
    </w:p>
    <w:p w14:paraId="6F5F9BA5"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Średni łączny wymiar stażu: </w:t>
      </w:r>
      <w:r w:rsidRPr="00070E1B">
        <w:rPr>
          <w:rFonts w:ascii="Calibri" w:hAnsi="Calibri" w:cs="Kalinga"/>
          <w:b/>
          <w:bCs/>
          <w:sz w:val="20"/>
          <w:szCs w:val="20"/>
        </w:rPr>
        <w:t>140 godzin.</w:t>
      </w:r>
    </w:p>
    <w:p w14:paraId="41E2F164"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lastRenderedPageBreak/>
        <w:t xml:space="preserve">Dopuszcza się zmniejszenie lub zwiększenie łącznego wymiaru stażu, zależnie od indywidualnych potrzeb i ustaleń między uczniem, pracodawcą i szkołą. </w:t>
      </w:r>
    </w:p>
    <w:p w14:paraId="3A536B43"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Dobowy wymiar stażu: zgodnie z art. 121a.</w:t>
      </w:r>
    </w:p>
    <w:p w14:paraId="2D46AC54"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System organizacji pracy: taki jaki obowiązuje w danej organizacji(z </w:t>
      </w:r>
      <w:proofErr w:type="spellStart"/>
      <w:r w:rsidRPr="00070E1B">
        <w:rPr>
          <w:rFonts w:ascii="Calibri" w:hAnsi="Calibri" w:cs="Kalinga"/>
          <w:sz w:val="20"/>
          <w:szCs w:val="20"/>
        </w:rPr>
        <w:t>uwzględ</w:t>
      </w:r>
      <w:proofErr w:type="spellEnd"/>
      <w:r w:rsidRPr="00070E1B">
        <w:rPr>
          <w:rFonts w:ascii="Calibri" w:hAnsi="Calibri" w:cs="Kalinga"/>
          <w:sz w:val="20"/>
          <w:szCs w:val="20"/>
        </w:rPr>
        <w:t>. art. 121a).</w:t>
      </w:r>
    </w:p>
    <w:p w14:paraId="0B4DD4D5"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Czas rozpoczęcia i zakończenia stażu zostanie ustalony indywidualnie dla każdego ucznia, uwzględniając przy tym możliwości i preferencje uczniów i pracodawców. </w:t>
      </w:r>
    </w:p>
    <w:p w14:paraId="43EA9957"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Staż może odbywać się też w okresie ferii letnich lub zimowych.</w:t>
      </w:r>
    </w:p>
    <w:p w14:paraId="1A096DA8"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 xml:space="preserve">Za udział w stażu uczniowie otrzymują stypendium w wysokości </w:t>
      </w:r>
      <w:r w:rsidRPr="00070E1B">
        <w:rPr>
          <w:rFonts w:ascii="Calibri" w:hAnsi="Calibri" w:cs="Kalinga"/>
          <w:b/>
          <w:bCs/>
          <w:sz w:val="20"/>
          <w:szCs w:val="20"/>
        </w:rPr>
        <w:t>80% najniższej krajowej.</w:t>
      </w:r>
    </w:p>
    <w:p w14:paraId="76C091B5"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Miejsca odbywania staży: w podmiotach (u osób fizycznych prowadzących działalność gospodarczą, osób prawnych albo w jednostkach organizacyjnych nieposiadających osobowości prawnej), których działalność jest związana z zawodem, w którym kształcą się uczniowie.</w:t>
      </w:r>
    </w:p>
    <w:p w14:paraId="54A2B820"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b/>
          <w:bCs/>
          <w:sz w:val="20"/>
          <w:szCs w:val="20"/>
        </w:rPr>
        <w:t>Program:</w:t>
      </w:r>
      <w:r w:rsidRPr="00070E1B">
        <w:rPr>
          <w:rFonts w:ascii="Calibri" w:hAnsi="Calibri" w:cs="Kalinga"/>
          <w:sz w:val="20"/>
          <w:szCs w:val="20"/>
        </w:rPr>
        <w:t xml:space="preserve"> uczeń realizuje wszystkie albo wybrane treści programu nauczania zawodu w zakresie praktycznej nauki zawodu realizowanego w szkole, do której uczęszcza lub treści nauczania związane z nauczanym zawodem nieobjęte tym programem</w:t>
      </w:r>
    </w:p>
    <w:p w14:paraId="017E88B5" w14:textId="77777777" w:rsidR="00070E1B" w:rsidRPr="00070E1B" w:rsidRDefault="00070E1B" w:rsidP="00070E1B">
      <w:pPr>
        <w:numPr>
          <w:ilvl w:val="0"/>
          <w:numId w:val="30"/>
        </w:numPr>
        <w:spacing w:before="100" w:after="120" w:line="276" w:lineRule="auto"/>
        <w:contextualSpacing/>
        <w:jc w:val="both"/>
        <w:rPr>
          <w:rFonts w:ascii="Calibri" w:hAnsi="Calibri" w:cs="Kalinga"/>
          <w:sz w:val="20"/>
          <w:szCs w:val="20"/>
        </w:rPr>
      </w:pPr>
      <w:r w:rsidRPr="00070E1B">
        <w:rPr>
          <w:rFonts w:ascii="Calibri" w:hAnsi="Calibri" w:cs="Kalinga"/>
          <w:sz w:val="20"/>
          <w:szCs w:val="20"/>
        </w:rPr>
        <w:t>Podmioty przyjmujące na staż zapewniają uczniom odpowiednie stanowisko pracy z uwzględnieniem wymagań bhp, optymalne warunki do poznania firmy, nadzór, opiekuna stażu, zapoznają młodzież ze stanowiskiem pracy i umożliwiają młodym ludziom wejście w role zawodowe.</w:t>
      </w:r>
    </w:p>
    <w:p w14:paraId="6E4F3C80" w14:textId="77777777" w:rsidR="00070E1B" w:rsidRPr="00070E1B" w:rsidRDefault="00070E1B" w:rsidP="00070E1B">
      <w:pPr>
        <w:spacing w:after="120" w:line="276" w:lineRule="auto"/>
        <w:jc w:val="both"/>
        <w:rPr>
          <w:rFonts w:ascii="Calibri" w:hAnsi="Calibri" w:cs="Kalinga"/>
          <w:sz w:val="20"/>
          <w:szCs w:val="20"/>
        </w:rPr>
      </w:pPr>
      <w:r w:rsidRPr="00070E1B">
        <w:rPr>
          <w:rFonts w:ascii="Calibri" w:hAnsi="Calibri" w:cs="Kalinga"/>
          <w:sz w:val="20"/>
          <w:szCs w:val="20"/>
        </w:rPr>
        <w:t>Podmiot przyjmujący na staż uczniowski i dyrektor szkoły, w uzgodnieniu z uczniem albo rodzicem niepełnoletniego ucznia, ustalają zakres treści nauczania oraz dobowy i tygodniowy wymiar czasu odbywania stażu. Ustalając zakres treści nauczania wskazuje się, w jakim zakresie uczeń po zrealizowaniu tych treści zostanie zwolniony z obowiązku odbycia praktycznej nauki zawodu (podstawą art. 121a. ust. 4 i 5).</w:t>
      </w:r>
    </w:p>
    <w:p w14:paraId="70D0F5E8" w14:textId="77777777" w:rsidR="00070E1B" w:rsidRPr="00070E1B" w:rsidRDefault="00070E1B" w:rsidP="00070E1B">
      <w:pPr>
        <w:spacing w:after="120" w:line="276" w:lineRule="auto"/>
        <w:jc w:val="both"/>
        <w:rPr>
          <w:rFonts w:ascii="Calibri" w:hAnsi="Calibri" w:cs="Kalinga"/>
          <w:sz w:val="20"/>
          <w:szCs w:val="20"/>
        </w:rPr>
      </w:pPr>
    </w:p>
    <w:p w14:paraId="1B76B0F5" w14:textId="28D42485" w:rsidR="00070E1B" w:rsidRPr="00070E1B" w:rsidRDefault="00070E1B" w:rsidP="00070E1B">
      <w:pPr>
        <w:spacing w:after="120" w:line="276" w:lineRule="auto"/>
        <w:jc w:val="both"/>
        <w:rPr>
          <w:rFonts w:ascii="Calibri" w:hAnsi="Calibri" w:cs="Kalinga"/>
          <w:sz w:val="20"/>
          <w:szCs w:val="20"/>
        </w:rPr>
      </w:pPr>
      <w:r w:rsidRPr="00070E1B">
        <w:rPr>
          <w:rFonts w:ascii="Calibri" w:hAnsi="Calibri" w:cs="Kalinga"/>
          <w:sz w:val="20"/>
          <w:szCs w:val="20"/>
        </w:rPr>
        <w:t xml:space="preserve">Założenia budżetowe w projekcie: </w:t>
      </w:r>
      <w:r w:rsidR="00FA20F2">
        <w:rPr>
          <w:rFonts w:ascii="Calibri" w:hAnsi="Calibri" w:cs="Kalinga"/>
          <w:sz w:val="20"/>
          <w:szCs w:val="20"/>
        </w:rPr>
        <w:t>319</w:t>
      </w:r>
      <w:r w:rsidRPr="00070E1B">
        <w:rPr>
          <w:rFonts w:ascii="Calibri" w:hAnsi="Calibri" w:cs="Kalinga"/>
          <w:sz w:val="20"/>
          <w:szCs w:val="20"/>
        </w:rPr>
        <w:t xml:space="preserve"> uczniów x 140 godzin stażu/os. = </w:t>
      </w:r>
      <w:r w:rsidR="00FA20F2">
        <w:rPr>
          <w:rFonts w:ascii="Calibri" w:hAnsi="Calibri" w:cs="Kalinga"/>
          <w:sz w:val="20"/>
          <w:szCs w:val="20"/>
        </w:rPr>
        <w:t>44660</w:t>
      </w:r>
      <w:r w:rsidRPr="00070E1B">
        <w:rPr>
          <w:rFonts w:ascii="Calibri" w:hAnsi="Calibri" w:cs="Kalinga"/>
          <w:sz w:val="20"/>
          <w:szCs w:val="20"/>
        </w:rPr>
        <w:t xml:space="preserve"> godzin staży realizowanych w projekcie.</w:t>
      </w:r>
    </w:p>
    <w:p w14:paraId="336F5B3B" w14:textId="77777777" w:rsidR="00070E1B" w:rsidRPr="00070E1B" w:rsidRDefault="00070E1B" w:rsidP="00070E1B">
      <w:pPr>
        <w:spacing w:before="100" w:after="200" w:line="276" w:lineRule="auto"/>
        <w:jc w:val="both"/>
        <w:rPr>
          <w:rFonts w:ascii="Calibri" w:hAnsi="Calibri" w:cs="Kalinga"/>
          <w:sz w:val="20"/>
          <w:szCs w:val="20"/>
        </w:rPr>
      </w:pPr>
      <w:r w:rsidRPr="00070E1B">
        <w:rPr>
          <w:rFonts w:ascii="Calibri" w:hAnsi="Calibri"/>
          <w:noProof/>
          <w:sz w:val="20"/>
          <w:szCs w:val="20"/>
        </w:rPr>
        <mc:AlternateContent>
          <mc:Choice Requires="wps">
            <w:drawing>
              <wp:anchor distT="0" distB="0" distL="114300" distR="114300" simplePos="0" relativeHeight="251659264" behindDoc="0" locked="0" layoutInCell="1" allowOverlap="1" wp14:anchorId="03D42040" wp14:editId="7BE5F1B1">
                <wp:simplePos x="0" y="0"/>
                <wp:positionH relativeFrom="column">
                  <wp:posOffset>-22225</wp:posOffset>
                </wp:positionH>
                <wp:positionV relativeFrom="paragraph">
                  <wp:posOffset>134983</wp:posOffset>
                </wp:positionV>
                <wp:extent cx="5798185" cy="575945"/>
                <wp:effectExtent l="0" t="0" r="31115" b="5270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759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2F0AE1A" w14:textId="487035F4" w:rsidR="00070E1B" w:rsidRPr="00B30FF9" w:rsidRDefault="00070E1B" w:rsidP="00070E1B">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sidR="00FA20F2">
                              <w:rPr>
                                <w:rFonts w:cs="Tahoma"/>
                                <w:b/>
                              </w:rPr>
                              <w:t>319</w:t>
                            </w:r>
                            <w:r>
                              <w:rPr>
                                <w:rFonts w:cs="Tahoma"/>
                                <w:b/>
                              </w:rPr>
                              <w:t xml:space="preserve"> uczniów i uczennic</w:t>
                            </w:r>
                            <w:r>
                              <w:rPr>
                                <w:rFonts w:cs="Tahoma"/>
                              </w:rPr>
                              <w:t xml:space="preserve">, a minimum </w:t>
                            </w:r>
                            <w:r w:rsidR="00FA20F2">
                              <w:rPr>
                                <w:rFonts w:cs="Tahoma"/>
                              </w:rPr>
                              <w:t>319</w:t>
                            </w:r>
                            <w:r>
                              <w:rPr>
                                <w:rFonts w:cs="Tahoma"/>
                              </w:rPr>
                              <w:t xml:space="preserve"> z nich podniesie swoje kompetencje. </w:t>
                            </w:r>
                          </w:p>
                          <w:p w14:paraId="6653CC12" w14:textId="77777777" w:rsidR="00070E1B" w:rsidRDefault="00070E1B" w:rsidP="00070E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42040" id="_x0000_t202" coordsize="21600,21600" o:spt="202" path="m,l,21600r21600,l21600,xe">
                <v:stroke joinstyle="miter"/>
                <v:path gradientshapeok="t" o:connecttype="rect"/>
              </v:shapetype>
              <v:shape id="Pole tekstowe 31" o:spid="_x0000_s1026" type="#_x0000_t202" style="position:absolute;left:0;text-align:left;margin-left:-1.75pt;margin-top:10.65pt;width:456.5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" fillcolor="#95b3d7" strokecolor="#95b3d7" strokeweight="1pt">
                <v:fill color2="#dbe5f1" angle="135" focus="50%" type="gradient"/>
                <v:shadow on="t" color="#243f60" opacity=".5" offset="1pt"/>
                <v:textbox>
                  <w:txbxContent>
                    <w:p w14:paraId="02F0AE1A" w14:textId="487035F4" w:rsidR="00070E1B" w:rsidRPr="00B30FF9" w:rsidRDefault="00070E1B" w:rsidP="00070E1B">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sidR="00FA20F2">
                        <w:rPr>
                          <w:rFonts w:cs="Tahoma"/>
                          <w:b/>
                        </w:rPr>
                        <w:t>319</w:t>
                      </w:r>
                      <w:r>
                        <w:rPr>
                          <w:rFonts w:cs="Tahoma"/>
                          <w:b/>
                        </w:rPr>
                        <w:t xml:space="preserve"> uczniów i uczennic</w:t>
                      </w:r>
                      <w:r>
                        <w:rPr>
                          <w:rFonts w:cs="Tahoma"/>
                        </w:rPr>
                        <w:t xml:space="preserve">, a minimum </w:t>
                      </w:r>
                      <w:r w:rsidR="00FA20F2">
                        <w:rPr>
                          <w:rFonts w:cs="Tahoma"/>
                        </w:rPr>
                        <w:t>319</w:t>
                      </w:r>
                      <w:r>
                        <w:rPr>
                          <w:rFonts w:cs="Tahoma"/>
                        </w:rPr>
                        <w:t xml:space="preserve"> z nich podniesie swoje kompetencje. </w:t>
                      </w:r>
                    </w:p>
                    <w:p w14:paraId="6653CC12" w14:textId="77777777" w:rsidR="00070E1B" w:rsidRDefault="00070E1B" w:rsidP="00070E1B"/>
                  </w:txbxContent>
                </v:textbox>
              </v:shape>
            </w:pict>
          </mc:Fallback>
        </mc:AlternateContent>
      </w:r>
    </w:p>
    <w:p w14:paraId="520BB110" w14:textId="77777777" w:rsidR="00070E1B" w:rsidRPr="00070E1B" w:rsidRDefault="00070E1B" w:rsidP="00070E1B">
      <w:pPr>
        <w:spacing w:before="100" w:after="200" w:line="276" w:lineRule="auto"/>
        <w:jc w:val="both"/>
        <w:rPr>
          <w:rFonts w:ascii="Calibri" w:hAnsi="Calibri" w:cs="Kalinga"/>
          <w:sz w:val="20"/>
          <w:szCs w:val="20"/>
        </w:rPr>
      </w:pPr>
    </w:p>
    <w:p w14:paraId="2594895B" w14:textId="77777777" w:rsidR="00070E1B" w:rsidRPr="00070E1B" w:rsidRDefault="00070E1B" w:rsidP="00070E1B">
      <w:pPr>
        <w:spacing w:before="100" w:after="200" w:line="276" w:lineRule="auto"/>
        <w:jc w:val="both"/>
        <w:rPr>
          <w:rFonts w:ascii="Calibri" w:hAnsi="Calibri" w:cs="Kalinga"/>
          <w:sz w:val="20"/>
          <w:szCs w:val="20"/>
        </w:rPr>
      </w:pPr>
    </w:p>
    <w:p w14:paraId="4E663A08" w14:textId="77777777" w:rsidR="00070E1B" w:rsidRPr="00070E1B" w:rsidRDefault="00070E1B" w:rsidP="00070E1B">
      <w:pPr>
        <w:spacing w:before="100" w:after="200" w:line="276" w:lineRule="auto"/>
        <w:rPr>
          <w:rFonts w:ascii="Calibri" w:hAnsi="Calibri" w:cs="Tahoma"/>
          <w:bCs/>
          <w:sz w:val="20"/>
          <w:szCs w:val="20"/>
        </w:rPr>
      </w:pPr>
    </w:p>
    <w:p w14:paraId="42CD13CE" w14:textId="77777777" w:rsidR="00070E1B" w:rsidRPr="00070E1B" w:rsidRDefault="00070E1B" w:rsidP="00070E1B">
      <w:pPr>
        <w:spacing w:before="100" w:after="200" w:line="276" w:lineRule="auto"/>
        <w:rPr>
          <w:rFonts w:ascii="Calibri" w:hAnsi="Calibri" w:cs="Tahoma"/>
          <w:bCs/>
          <w:sz w:val="20"/>
          <w:szCs w:val="20"/>
        </w:rPr>
      </w:pPr>
    </w:p>
    <w:p w14:paraId="507DA9F1" w14:textId="77777777" w:rsidR="00070E1B" w:rsidRPr="00070E1B" w:rsidRDefault="00070E1B" w:rsidP="00070E1B">
      <w:pPr>
        <w:spacing w:before="100" w:after="200" w:line="276" w:lineRule="auto"/>
        <w:rPr>
          <w:rFonts w:ascii="Trajan Pro" w:hAnsi="Trajan Pro" w:cs="Tahoma"/>
          <w:b/>
          <w:color w:val="1F497D"/>
          <w:sz w:val="20"/>
          <w:szCs w:val="20"/>
        </w:rPr>
      </w:pPr>
      <w:r w:rsidRPr="00070E1B">
        <w:rPr>
          <w:rFonts w:ascii="Trajan Pro" w:hAnsi="Trajan Pro" w:cs="Tahoma"/>
          <w:b/>
          <w:color w:val="1F497D"/>
          <w:sz w:val="20"/>
          <w:szCs w:val="20"/>
        </w:rPr>
        <w:br w:type="page"/>
      </w:r>
    </w:p>
    <w:p w14:paraId="7FED4FCC"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Karta praw podstawowych Unii Europejskiej</w:t>
      </w:r>
    </w:p>
    <w:p w14:paraId="4E1B4FBA" w14:textId="77777777" w:rsidR="00070E1B" w:rsidRPr="00070E1B" w:rsidRDefault="00070E1B" w:rsidP="00070E1B">
      <w:pPr>
        <w:rPr>
          <w:rFonts w:ascii="Calibri" w:hAnsi="Calibri" w:cs="Kalinga"/>
          <w:b/>
          <w:bCs/>
          <w:sz w:val="20"/>
          <w:szCs w:val="20"/>
        </w:rPr>
      </w:pPr>
      <w:r w:rsidRPr="00070E1B">
        <w:rPr>
          <w:rFonts w:ascii="Calibri" w:hAnsi="Calibri" w:cs="Kalinga"/>
          <w:sz w:val="20"/>
          <w:szCs w:val="20"/>
        </w:rPr>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070E1B">
        <w:rPr>
          <w:rFonts w:ascii="Calibri" w:hAnsi="Calibri" w:cs="Kalinga"/>
          <w:b/>
          <w:bCs/>
          <w:sz w:val="20"/>
          <w:szCs w:val="20"/>
        </w:rPr>
        <w:t>Wszystkie projekty europejskie, a także nasz mają obowiązek przestrzegania zasad wskazanych w Karcie, co niniejszym czynimy</w:t>
      </w:r>
      <w:r w:rsidRPr="00070E1B">
        <w:rPr>
          <w:rFonts w:ascii="Calibri" w:hAnsi="Calibri" w:cs="Kalinga"/>
          <w:sz w:val="20"/>
          <w:szCs w:val="20"/>
        </w:rPr>
        <w:t xml:space="preserve">. </w:t>
      </w:r>
      <w:r w:rsidRPr="00070E1B">
        <w:rPr>
          <w:rFonts w:ascii="Calibri" w:hAnsi="Calibri" w:cs="Kalinga"/>
          <w:b/>
          <w:bCs/>
          <w:sz w:val="20"/>
          <w:szCs w:val="20"/>
        </w:rPr>
        <w:t xml:space="preserve">Zależy nam bardzo na tym, by każdy, kto realizuje w jakimkolwiek zakresie zadania w projekcie znał zapisy Karty oraz pozostałym wskazanych tutaj zasad czy praw. </w:t>
      </w:r>
    </w:p>
    <w:p w14:paraId="08CE6DE9" w14:textId="77777777" w:rsidR="00070E1B" w:rsidRPr="00070E1B" w:rsidRDefault="00070E1B" w:rsidP="00070E1B">
      <w:pPr>
        <w:rPr>
          <w:rFonts w:ascii="Calibri" w:hAnsi="Calibri" w:cs="Kalinga"/>
          <w:sz w:val="20"/>
          <w:szCs w:val="20"/>
        </w:rPr>
      </w:pPr>
    </w:p>
    <w:p w14:paraId="725B473A" w14:textId="77777777" w:rsidR="00070E1B" w:rsidRPr="00070E1B" w:rsidRDefault="00070E1B" w:rsidP="00070E1B">
      <w:pPr>
        <w:rPr>
          <w:rFonts w:ascii="Calibri" w:hAnsi="Calibri" w:cs="Kalinga"/>
          <w:sz w:val="20"/>
          <w:szCs w:val="20"/>
        </w:rPr>
      </w:pPr>
      <w:r w:rsidRPr="00070E1B">
        <w:rPr>
          <w:rFonts w:ascii="Calibri" w:hAnsi="Calibri" w:cs="Kalinga"/>
          <w:sz w:val="20"/>
          <w:szCs w:val="20"/>
        </w:rPr>
        <w:t>Tekst jednolity:</w:t>
      </w:r>
    </w:p>
    <w:p w14:paraId="32C87621" w14:textId="77777777" w:rsidR="00070E1B" w:rsidRPr="00070E1B" w:rsidRDefault="00070E1B" w:rsidP="00070E1B">
      <w:pPr>
        <w:spacing w:after="60"/>
        <w:jc w:val="center"/>
        <w:rPr>
          <w:rFonts w:ascii="Calibri" w:hAnsi="Calibri" w:cs="Calibri"/>
          <w:color w:val="323225"/>
          <w:sz w:val="18"/>
          <w:szCs w:val="18"/>
        </w:rPr>
      </w:pPr>
      <w:r w:rsidRPr="00070E1B">
        <w:rPr>
          <w:rFonts w:ascii="Calibri" w:hAnsi="Calibri" w:cs="Calibri"/>
          <w:b/>
          <w:bCs/>
          <w:i/>
          <w:iCs/>
          <w:color w:val="323225"/>
          <w:sz w:val="18"/>
          <w:szCs w:val="18"/>
        </w:rPr>
        <w:t>Preambuła</w:t>
      </w:r>
    </w:p>
    <w:p w14:paraId="4F68A5C8"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Narody Europy, tworząc między sobą coraz ściślejszy związek, są zdecydowane dzielić ze sobą pokojową przyszłość opartą na wspólnych wartościach.</w:t>
      </w:r>
    </w:p>
    <w:p w14:paraId="7CACC2AB"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0AB5123C"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F8941DD"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70E1B">
        <w:rPr>
          <w:rFonts w:ascii="Calibri" w:hAnsi="Calibri" w:cs="Calibr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70E1B">
        <w:rPr>
          <w:rFonts w:ascii="Calibri" w:hAnsi="Calibri" w:cs="Calibri"/>
          <w:color w:val="323225"/>
          <w:sz w:val="18"/>
          <w:szCs w:val="18"/>
        </w:rPr>
        <w:br/>
        <w:t>Korzystanie z tych praw rodzi odpowiedzialność i nakłada obowiązki wobec innych osób, wspólnoty ludzkiej i przyszłych pokoleń. Unia uznaje zatem prawa, wolności i zasady wymienione poniżej.</w:t>
      </w:r>
    </w:p>
    <w:p w14:paraId="2FB0B2B9" w14:textId="77777777" w:rsidR="00070E1B" w:rsidRPr="00070E1B" w:rsidRDefault="00070E1B" w:rsidP="00070E1B">
      <w:pPr>
        <w:spacing w:after="60"/>
        <w:jc w:val="center"/>
        <w:rPr>
          <w:rFonts w:ascii="Calibri" w:hAnsi="Calibri" w:cs="Calibri"/>
          <w:color w:val="323225"/>
          <w:sz w:val="18"/>
          <w:szCs w:val="18"/>
        </w:rPr>
      </w:pPr>
      <w:bookmarkStart w:id="0" w:name="t1"/>
      <w:bookmarkEnd w:id="0"/>
    </w:p>
    <w:p w14:paraId="28C52B37" w14:textId="77777777" w:rsidR="00070E1B" w:rsidRPr="00070E1B" w:rsidRDefault="00070E1B" w:rsidP="00070E1B">
      <w:pPr>
        <w:spacing w:after="60"/>
        <w:jc w:val="center"/>
        <w:rPr>
          <w:rFonts w:ascii="Calibri" w:hAnsi="Calibri" w:cs="Calibri"/>
          <w:color w:val="323225"/>
          <w:sz w:val="18"/>
          <w:szCs w:val="18"/>
        </w:rPr>
      </w:pPr>
      <w:r w:rsidRPr="00070E1B">
        <w:rPr>
          <w:rFonts w:ascii="Calibri" w:hAnsi="Calibri" w:cs="Calibri"/>
          <w:color w:val="323225"/>
          <w:sz w:val="18"/>
          <w:szCs w:val="18"/>
        </w:rPr>
        <w:t xml:space="preserve">TYTUŁ I </w:t>
      </w:r>
      <w:r w:rsidRPr="00070E1B">
        <w:rPr>
          <w:rFonts w:ascii="Calibri" w:hAnsi="Calibri" w:cs="Calibri"/>
          <w:b/>
          <w:bCs/>
          <w:color w:val="323225"/>
          <w:sz w:val="18"/>
          <w:szCs w:val="18"/>
        </w:rPr>
        <w:t>GODNOŚĆ</w:t>
      </w:r>
    </w:p>
    <w:p w14:paraId="2F17A5D0" w14:textId="77777777" w:rsidR="00070E1B" w:rsidRPr="00070E1B" w:rsidRDefault="00070E1B" w:rsidP="00070E1B">
      <w:pPr>
        <w:spacing w:after="60"/>
        <w:rPr>
          <w:rFonts w:ascii="Calibri" w:hAnsi="Calibri" w:cs="Calibri"/>
          <w:color w:val="323225"/>
          <w:sz w:val="18"/>
          <w:szCs w:val="18"/>
        </w:rPr>
      </w:pPr>
      <w:bookmarkStart w:id="1" w:name="1"/>
      <w:bookmarkEnd w:id="1"/>
      <w:r w:rsidRPr="00070E1B">
        <w:rPr>
          <w:rFonts w:ascii="Calibri" w:hAnsi="Calibri" w:cs="Calibri"/>
          <w:i/>
          <w:iCs/>
          <w:color w:val="323225"/>
          <w:sz w:val="18"/>
          <w:szCs w:val="18"/>
        </w:rPr>
        <w:t>Artykuł 1</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Godność człowieka</w:t>
      </w:r>
    </w:p>
    <w:p w14:paraId="3940E552"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Godność człowieka jest nienaruszalna. Musi być szanowana i chroniona.</w:t>
      </w:r>
    </w:p>
    <w:p w14:paraId="09AA3C94" w14:textId="77777777" w:rsidR="00070E1B" w:rsidRPr="00070E1B" w:rsidRDefault="00070E1B" w:rsidP="00070E1B">
      <w:pPr>
        <w:spacing w:after="60"/>
        <w:rPr>
          <w:rFonts w:ascii="Calibri" w:hAnsi="Calibri" w:cs="Calibri"/>
          <w:color w:val="323225"/>
          <w:sz w:val="18"/>
          <w:szCs w:val="18"/>
        </w:rPr>
      </w:pPr>
      <w:bookmarkStart w:id="2" w:name="2"/>
      <w:bookmarkEnd w:id="2"/>
      <w:r w:rsidRPr="00070E1B">
        <w:rPr>
          <w:rFonts w:ascii="Calibri" w:hAnsi="Calibri" w:cs="Calibri"/>
          <w:i/>
          <w:iCs/>
          <w:color w:val="323225"/>
          <w:sz w:val="18"/>
          <w:szCs w:val="18"/>
        </w:rPr>
        <w:t>Artykuł 2</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życia</w:t>
      </w:r>
    </w:p>
    <w:p w14:paraId="62E2BFAC" w14:textId="77777777" w:rsidR="00070E1B" w:rsidRPr="00070E1B" w:rsidRDefault="00070E1B" w:rsidP="00070E1B">
      <w:pPr>
        <w:numPr>
          <w:ilvl w:val="0"/>
          <w:numId w:val="367"/>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życia.</w:t>
      </w:r>
    </w:p>
    <w:p w14:paraId="2FE01562" w14:textId="77777777" w:rsidR="00070E1B" w:rsidRPr="00070E1B" w:rsidRDefault="00070E1B" w:rsidP="00070E1B">
      <w:pPr>
        <w:numPr>
          <w:ilvl w:val="0"/>
          <w:numId w:val="367"/>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Nikt nie może być skazany na karę śmierci ani poddany jej wykonaniu.</w:t>
      </w:r>
    </w:p>
    <w:p w14:paraId="42A119A8" w14:textId="77777777" w:rsidR="00070E1B" w:rsidRPr="00070E1B" w:rsidRDefault="00070E1B" w:rsidP="00070E1B">
      <w:pPr>
        <w:spacing w:after="60"/>
        <w:rPr>
          <w:rFonts w:ascii="Calibri" w:hAnsi="Calibri" w:cs="Calibri"/>
          <w:color w:val="323225"/>
          <w:sz w:val="18"/>
          <w:szCs w:val="18"/>
        </w:rPr>
      </w:pPr>
      <w:bookmarkStart w:id="3" w:name="3"/>
      <w:bookmarkEnd w:id="3"/>
      <w:r w:rsidRPr="00070E1B">
        <w:rPr>
          <w:rFonts w:ascii="Calibri" w:hAnsi="Calibri" w:cs="Calibri"/>
          <w:i/>
          <w:iCs/>
          <w:color w:val="323225"/>
          <w:sz w:val="18"/>
          <w:szCs w:val="18"/>
        </w:rPr>
        <w:t>Artykuł 3</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człowieka do integralności</w:t>
      </w:r>
    </w:p>
    <w:p w14:paraId="39621FB1" w14:textId="77777777" w:rsidR="00070E1B" w:rsidRPr="00070E1B" w:rsidRDefault="00070E1B" w:rsidP="00070E1B">
      <w:pPr>
        <w:numPr>
          <w:ilvl w:val="0"/>
          <w:numId w:val="369"/>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poszanowania jego integralności fizycznej i psychicznej.</w:t>
      </w:r>
    </w:p>
    <w:p w14:paraId="0466A518" w14:textId="77777777" w:rsidR="00070E1B" w:rsidRPr="00070E1B" w:rsidRDefault="00070E1B" w:rsidP="00070E1B">
      <w:pPr>
        <w:numPr>
          <w:ilvl w:val="0"/>
          <w:numId w:val="369"/>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 dziedzinach medycyny i biologii muszą być szanowane w szczególności:</w:t>
      </w:r>
    </w:p>
    <w:p w14:paraId="70D82A63" w14:textId="77777777" w:rsidR="00070E1B" w:rsidRPr="00070E1B" w:rsidRDefault="00070E1B" w:rsidP="00070E1B">
      <w:pPr>
        <w:numPr>
          <w:ilvl w:val="1"/>
          <w:numId w:val="369"/>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swobodna i świadoma zgoda osoby zainteresowanej, wyrażona zgodnie z procedurami określonymi przez ustawę;</w:t>
      </w:r>
    </w:p>
    <w:p w14:paraId="2FDEF94C" w14:textId="77777777" w:rsidR="00070E1B" w:rsidRPr="00070E1B" w:rsidRDefault="00070E1B" w:rsidP="00070E1B">
      <w:pPr>
        <w:numPr>
          <w:ilvl w:val="1"/>
          <w:numId w:val="369"/>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zakaz praktyk eugenicznych, w szczególności tych, których celem jest selekcja osób;</w:t>
      </w:r>
    </w:p>
    <w:p w14:paraId="180EB0A7" w14:textId="77777777" w:rsidR="00070E1B" w:rsidRPr="00070E1B" w:rsidRDefault="00070E1B" w:rsidP="00070E1B">
      <w:pPr>
        <w:numPr>
          <w:ilvl w:val="1"/>
          <w:numId w:val="369"/>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zakaz wykorzystywania ciała ludzkiego i jego poszczególnych części jako źródła zysku;</w:t>
      </w:r>
    </w:p>
    <w:p w14:paraId="069BBA8F" w14:textId="77777777" w:rsidR="00070E1B" w:rsidRPr="00070E1B" w:rsidRDefault="00070E1B" w:rsidP="00070E1B">
      <w:pPr>
        <w:numPr>
          <w:ilvl w:val="1"/>
          <w:numId w:val="369"/>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zakaz reprodukcyjnego klonowania istot ludzkich.</w:t>
      </w:r>
    </w:p>
    <w:p w14:paraId="1F50A2CB" w14:textId="77777777" w:rsidR="00070E1B" w:rsidRPr="00070E1B" w:rsidRDefault="00070E1B" w:rsidP="00070E1B">
      <w:pPr>
        <w:spacing w:after="60"/>
        <w:rPr>
          <w:rFonts w:ascii="Calibri" w:hAnsi="Calibri" w:cs="Calibri"/>
          <w:color w:val="323225"/>
          <w:sz w:val="18"/>
          <w:szCs w:val="18"/>
        </w:rPr>
      </w:pPr>
      <w:bookmarkStart w:id="4" w:name="4"/>
      <w:bookmarkEnd w:id="4"/>
      <w:r w:rsidRPr="00070E1B">
        <w:rPr>
          <w:rFonts w:ascii="Calibri" w:hAnsi="Calibri" w:cs="Calibri"/>
          <w:i/>
          <w:iCs/>
          <w:color w:val="323225"/>
          <w:sz w:val="18"/>
          <w:szCs w:val="18"/>
        </w:rPr>
        <w:t>Artykuł 4</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Zakaz tortur i nieludzkiego lub poniżającego traktowania albo karania</w:t>
      </w:r>
    </w:p>
    <w:p w14:paraId="73820AFA"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Nikt nie może być poddany torturom ani nieludzkiemu lub poniżającemu traktowaniu albo karaniu.</w:t>
      </w:r>
    </w:p>
    <w:p w14:paraId="5EEC12BA" w14:textId="77777777" w:rsidR="00070E1B" w:rsidRPr="00070E1B" w:rsidRDefault="00070E1B" w:rsidP="00070E1B">
      <w:pPr>
        <w:spacing w:after="60"/>
        <w:rPr>
          <w:rFonts w:ascii="Calibri" w:hAnsi="Calibri" w:cs="Calibri"/>
          <w:color w:val="323225"/>
          <w:sz w:val="18"/>
          <w:szCs w:val="18"/>
        </w:rPr>
      </w:pPr>
      <w:bookmarkStart w:id="5" w:name="5"/>
      <w:bookmarkEnd w:id="5"/>
      <w:r w:rsidRPr="00070E1B">
        <w:rPr>
          <w:rFonts w:ascii="Calibri" w:hAnsi="Calibri" w:cs="Calibri"/>
          <w:i/>
          <w:iCs/>
          <w:color w:val="323225"/>
          <w:sz w:val="18"/>
          <w:szCs w:val="18"/>
        </w:rPr>
        <w:t>Artykuł 5</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Zakaz niewolnictwa i pracy przymusowej</w:t>
      </w:r>
    </w:p>
    <w:p w14:paraId="219757CB" w14:textId="77777777" w:rsidR="00070E1B" w:rsidRPr="00070E1B" w:rsidRDefault="00070E1B" w:rsidP="00070E1B">
      <w:pPr>
        <w:numPr>
          <w:ilvl w:val="0"/>
          <w:numId w:val="371"/>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Nikt nie może być trzymany w niewoli lub w poddaństwie.</w:t>
      </w:r>
    </w:p>
    <w:p w14:paraId="460FC1A4" w14:textId="77777777" w:rsidR="00070E1B" w:rsidRPr="00070E1B" w:rsidRDefault="00070E1B" w:rsidP="00070E1B">
      <w:pPr>
        <w:numPr>
          <w:ilvl w:val="0"/>
          <w:numId w:val="371"/>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Nikt nie może być zmuszony do świadczenia pracy przymusowej lub obowiązkowej.</w:t>
      </w:r>
    </w:p>
    <w:p w14:paraId="65848193" w14:textId="77777777" w:rsidR="00070E1B" w:rsidRPr="00070E1B" w:rsidRDefault="00070E1B" w:rsidP="00070E1B">
      <w:pPr>
        <w:numPr>
          <w:ilvl w:val="0"/>
          <w:numId w:val="371"/>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Handel ludźmi jest zakazany.</w:t>
      </w:r>
    </w:p>
    <w:p w14:paraId="276BCBCE" w14:textId="77777777" w:rsidR="00070E1B" w:rsidRPr="00070E1B" w:rsidRDefault="00070E1B" w:rsidP="00070E1B">
      <w:pPr>
        <w:spacing w:after="60"/>
        <w:jc w:val="center"/>
        <w:rPr>
          <w:rFonts w:ascii="Calibri" w:hAnsi="Calibri" w:cs="Calibri"/>
          <w:b/>
          <w:bCs/>
          <w:color w:val="323225"/>
          <w:sz w:val="18"/>
          <w:szCs w:val="18"/>
        </w:rPr>
      </w:pPr>
      <w:bookmarkStart w:id="6" w:name="t2"/>
      <w:bookmarkEnd w:id="6"/>
      <w:r w:rsidRPr="00070E1B">
        <w:rPr>
          <w:rFonts w:ascii="Calibri" w:hAnsi="Calibri" w:cs="Calibri"/>
          <w:color w:val="323225"/>
          <w:sz w:val="18"/>
          <w:szCs w:val="18"/>
        </w:rPr>
        <w:t xml:space="preserve">TYTUŁ II </w:t>
      </w:r>
      <w:r w:rsidRPr="00070E1B">
        <w:rPr>
          <w:rFonts w:ascii="Calibri" w:hAnsi="Calibri" w:cs="Calibri"/>
          <w:b/>
          <w:bCs/>
          <w:color w:val="323225"/>
          <w:sz w:val="18"/>
          <w:szCs w:val="18"/>
        </w:rPr>
        <w:t>WOLNOŚCI</w:t>
      </w:r>
      <w:bookmarkStart w:id="7" w:name="6"/>
      <w:bookmarkEnd w:id="7"/>
    </w:p>
    <w:p w14:paraId="6D766AC9"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6</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wolności i bezpieczeństwa osobistego</w:t>
      </w:r>
    </w:p>
    <w:p w14:paraId="72EB8FC3"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lastRenderedPageBreak/>
        <w:t>Każdy ma prawo do wolności i bezpieczeństwa osobistego.</w:t>
      </w:r>
    </w:p>
    <w:p w14:paraId="51F717A9" w14:textId="77777777" w:rsidR="00070E1B" w:rsidRPr="00070E1B" w:rsidRDefault="00070E1B" w:rsidP="00070E1B">
      <w:pPr>
        <w:spacing w:after="60"/>
        <w:rPr>
          <w:rFonts w:ascii="Calibri" w:hAnsi="Calibri" w:cs="Calibri"/>
          <w:color w:val="323225"/>
          <w:sz w:val="18"/>
          <w:szCs w:val="18"/>
        </w:rPr>
      </w:pPr>
      <w:bookmarkStart w:id="8" w:name="7"/>
      <w:bookmarkEnd w:id="8"/>
      <w:r w:rsidRPr="00070E1B">
        <w:rPr>
          <w:rFonts w:ascii="Calibri" w:hAnsi="Calibri" w:cs="Calibri"/>
          <w:i/>
          <w:iCs/>
          <w:color w:val="323225"/>
          <w:sz w:val="18"/>
          <w:szCs w:val="18"/>
        </w:rPr>
        <w:t>Artykuł 7</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Poszanowanie życia prywatnego i rodzinnego</w:t>
      </w:r>
    </w:p>
    <w:p w14:paraId="0F5396EC"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ma prawo do poszanowania życia prywatnego i rodzinnego, domu i komunikowania się.</w:t>
      </w:r>
    </w:p>
    <w:p w14:paraId="14D19E20" w14:textId="77777777" w:rsidR="00070E1B" w:rsidRPr="00070E1B" w:rsidRDefault="00070E1B" w:rsidP="00070E1B">
      <w:pPr>
        <w:spacing w:after="60"/>
        <w:rPr>
          <w:rFonts w:ascii="Calibri" w:hAnsi="Calibri" w:cs="Calibri"/>
          <w:color w:val="323225"/>
          <w:sz w:val="18"/>
          <w:szCs w:val="18"/>
        </w:rPr>
      </w:pPr>
      <w:bookmarkStart w:id="9" w:name="8"/>
      <w:bookmarkEnd w:id="9"/>
      <w:r w:rsidRPr="00070E1B">
        <w:rPr>
          <w:rFonts w:ascii="Calibri" w:hAnsi="Calibri" w:cs="Calibri"/>
          <w:i/>
          <w:iCs/>
          <w:color w:val="323225"/>
          <w:sz w:val="18"/>
          <w:szCs w:val="18"/>
        </w:rPr>
        <w:t>Artykuł 8</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Ochrona danych osobowych</w:t>
      </w:r>
    </w:p>
    <w:p w14:paraId="48ABE28E" w14:textId="77777777" w:rsidR="00070E1B" w:rsidRPr="00070E1B" w:rsidRDefault="00070E1B" w:rsidP="00070E1B">
      <w:pPr>
        <w:numPr>
          <w:ilvl w:val="0"/>
          <w:numId w:val="373"/>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ochrony danych osobowych, które go dotyczą.</w:t>
      </w:r>
    </w:p>
    <w:p w14:paraId="051F2C85" w14:textId="77777777" w:rsidR="00070E1B" w:rsidRPr="00070E1B" w:rsidRDefault="00070E1B" w:rsidP="00070E1B">
      <w:pPr>
        <w:numPr>
          <w:ilvl w:val="0"/>
          <w:numId w:val="373"/>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17FB9002" w14:textId="77777777" w:rsidR="00070E1B" w:rsidRPr="00070E1B" w:rsidRDefault="00070E1B" w:rsidP="00070E1B">
      <w:pPr>
        <w:numPr>
          <w:ilvl w:val="0"/>
          <w:numId w:val="373"/>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Przestrzeganie tych zasad podlega kontroli niezależnego organu.</w:t>
      </w:r>
    </w:p>
    <w:p w14:paraId="28D05E37" w14:textId="77777777" w:rsidR="00070E1B" w:rsidRPr="00070E1B" w:rsidRDefault="00070E1B" w:rsidP="00070E1B">
      <w:pPr>
        <w:spacing w:after="60"/>
        <w:rPr>
          <w:rFonts w:ascii="Calibri" w:hAnsi="Calibri" w:cs="Calibri"/>
          <w:color w:val="323225"/>
          <w:sz w:val="18"/>
          <w:szCs w:val="18"/>
        </w:rPr>
      </w:pPr>
      <w:bookmarkStart w:id="10" w:name="9"/>
      <w:bookmarkEnd w:id="10"/>
      <w:r w:rsidRPr="00070E1B">
        <w:rPr>
          <w:rFonts w:ascii="Calibri" w:hAnsi="Calibri" w:cs="Calibri"/>
          <w:i/>
          <w:iCs/>
          <w:color w:val="323225"/>
          <w:sz w:val="18"/>
          <w:szCs w:val="18"/>
        </w:rPr>
        <w:t>Artykuł 9</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zawarcia małżeństwa i prawo do założenia rodziny</w:t>
      </w:r>
    </w:p>
    <w:p w14:paraId="5CBB3461"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Prawo do zawarcia małżeństwa i prawo do założenia rodziny są gwarantowane zgodnie z ustawami krajowymi regulującymi korzystanie z tych praw.</w:t>
      </w:r>
    </w:p>
    <w:p w14:paraId="14D54342" w14:textId="77777777" w:rsidR="00070E1B" w:rsidRPr="00070E1B" w:rsidRDefault="00070E1B" w:rsidP="00070E1B">
      <w:pPr>
        <w:spacing w:after="60"/>
        <w:rPr>
          <w:rFonts w:ascii="Calibri" w:hAnsi="Calibri" w:cs="Calibri"/>
          <w:color w:val="323225"/>
          <w:sz w:val="18"/>
          <w:szCs w:val="18"/>
        </w:rPr>
      </w:pPr>
      <w:bookmarkStart w:id="11" w:name="10"/>
      <w:bookmarkEnd w:id="11"/>
      <w:r w:rsidRPr="00070E1B">
        <w:rPr>
          <w:rFonts w:ascii="Calibri" w:hAnsi="Calibri" w:cs="Calibri"/>
          <w:i/>
          <w:iCs/>
          <w:color w:val="323225"/>
          <w:sz w:val="18"/>
          <w:szCs w:val="18"/>
        </w:rPr>
        <w:t>Artykuł 10</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Wolność myśli, sumienia i religii</w:t>
      </w:r>
    </w:p>
    <w:p w14:paraId="54820288" w14:textId="77777777" w:rsidR="00070E1B" w:rsidRPr="00070E1B" w:rsidRDefault="00070E1B" w:rsidP="00070E1B">
      <w:pPr>
        <w:numPr>
          <w:ilvl w:val="0"/>
          <w:numId w:val="375"/>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1AA80728" w14:textId="77777777" w:rsidR="00070E1B" w:rsidRPr="00070E1B" w:rsidRDefault="00070E1B" w:rsidP="00070E1B">
      <w:pPr>
        <w:numPr>
          <w:ilvl w:val="0"/>
          <w:numId w:val="375"/>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Uznaje się prawo do odmowy działania sprzecznego z własnym sumieniem, zgodnie z ustawami krajowymi regulującymi korzystanie z tego prawa.</w:t>
      </w:r>
    </w:p>
    <w:p w14:paraId="3B2744A6" w14:textId="77777777" w:rsidR="00070E1B" w:rsidRPr="00070E1B" w:rsidRDefault="00070E1B" w:rsidP="00070E1B">
      <w:pPr>
        <w:spacing w:after="60"/>
        <w:rPr>
          <w:rFonts w:ascii="Calibri" w:hAnsi="Calibri" w:cs="Calibri"/>
          <w:color w:val="323225"/>
          <w:sz w:val="18"/>
          <w:szCs w:val="18"/>
        </w:rPr>
      </w:pPr>
      <w:bookmarkStart w:id="12" w:name="11"/>
      <w:bookmarkEnd w:id="12"/>
      <w:r w:rsidRPr="00070E1B">
        <w:rPr>
          <w:rFonts w:ascii="Calibri" w:hAnsi="Calibri" w:cs="Calibri"/>
          <w:i/>
          <w:iCs/>
          <w:color w:val="323225"/>
          <w:sz w:val="18"/>
          <w:szCs w:val="18"/>
        </w:rPr>
        <w:t>Artykuł 11</w:t>
      </w:r>
      <w:r w:rsidRPr="00070E1B">
        <w:rPr>
          <w:rFonts w:ascii="Calibri" w:hAnsi="Calibri" w:cs="Calibri"/>
          <w:b/>
          <w:bCs/>
          <w:color w:val="323225"/>
          <w:sz w:val="18"/>
          <w:szCs w:val="18"/>
        </w:rPr>
        <w:t>Wolność wypowiedzi i informacji</w:t>
      </w:r>
    </w:p>
    <w:p w14:paraId="6C817A34" w14:textId="77777777" w:rsidR="00070E1B" w:rsidRPr="00070E1B" w:rsidRDefault="00070E1B" w:rsidP="00070E1B">
      <w:pPr>
        <w:numPr>
          <w:ilvl w:val="0"/>
          <w:numId w:val="37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3E3A1E4B" w14:textId="77777777" w:rsidR="00070E1B" w:rsidRPr="00070E1B" w:rsidRDefault="00070E1B" w:rsidP="00070E1B">
      <w:pPr>
        <w:numPr>
          <w:ilvl w:val="0"/>
          <w:numId w:val="37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Szanuje się wolność i pluralizm mediów.</w:t>
      </w:r>
    </w:p>
    <w:p w14:paraId="56A8F165" w14:textId="77777777" w:rsidR="00070E1B" w:rsidRPr="00070E1B" w:rsidRDefault="00070E1B" w:rsidP="00070E1B">
      <w:pPr>
        <w:spacing w:after="60"/>
        <w:rPr>
          <w:rFonts w:ascii="Calibri" w:hAnsi="Calibri" w:cs="Calibri"/>
          <w:color w:val="323225"/>
          <w:sz w:val="18"/>
          <w:szCs w:val="18"/>
        </w:rPr>
      </w:pPr>
      <w:bookmarkStart w:id="13" w:name="12"/>
      <w:bookmarkEnd w:id="13"/>
      <w:r w:rsidRPr="00070E1B">
        <w:rPr>
          <w:rFonts w:ascii="Calibri" w:hAnsi="Calibri" w:cs="Calibri"/>
          <w:i/>
          <w:iCs/>
          <w:color w:val="323225"/>
          <w:sz w:val="18"/>
          <w:szCs w:val="18"/>
        </w:rPr>
        <w:t>Artykuł 12</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Wolność zgromadzania się i stowarzyszania się</w:t>
      </w:r>
    </w:p>
    <w:p w14:paraId="2A419AD7" w14:textId="77777777" w:rsidR="00070E1B" w:rsidRPr="00070E1B" w:rsidRDefault="00070E1B" w:rsidP="00070E1B">
      <w:pPr>
        <w:numPr>
          <w:ilvl w:val="0"/>
          <w:numId w:val="377"/>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31DDFA34" w14:textId="77777777" w:rsidR="00070E1B" w:rsidRPr="00070E1B" w:rsidRDefault="00070E1B" w:rsidP="00070E1B">
      <w:pPr>
        <w:numPr>
          <w:ilvl w:val="0"/>
          <w:numId w:val="377"/>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Partie polityczne na poziomie Unii przyczyniają się do wyrażania woli politycznej jej obywateli.</w:t>
      </w:r>
    </w:p>
    <w:p w14:paraId="2BD47D66" w14:textId="77777777" w:rsidR="00070E1B" w:rsidRPr="00070E1B" w:rsidRDefault="00070E1B" w:rsidP="00070E1B">
      <w:pPr>
        <w:spacing w:after="60"/>
        <w:rPr>
          <w:rFonts w:ascii="Calibri" w:hAnsi="Calibri" w:cs="Calibri"/>
          <w:color w:val="323225"/>
          <w:sz w:val="18"/>
          <w:szCs w:val="18"/>
        </w:rPr>
      </w:pPr>
      <w:bookmarkStart w:id="14" w:name="13"/>
      <w:bookmarkEnd w:id="14"/>
      <w:r w:rsidRPr="00070E1B">
        <w:rPr>
          <w:rFonts w:ascii="Calibri" w:hAnsi="Calibri" w:cs="Calibri"/>
          <w:i/>
          <w:iCs/>
          <w:color w:val="323225"/>
          <w:sz w:val="18"/>
          <w:szCs w:val="18"/>
        </w:rPr>
        <w:t>Artykuł 13</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Wolność sztuki i nauki</w:t>
      </w:r>
    </w:p>
    <w:p w14:paraId="11DB8A19"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Sztuka i badania naukowe są wolne od ograniczeń. Wolność akademicka jest szanowana.</w:t>
      </w:r>
    </w:p>
    <w:p w14:paraId="2E4DA4F8" w14:textId="77777777" w:rsidR="00070E1B" w:rsidRPr="00070E1B" w:rsidRDefault="00070E1B" w:rsidP="00070E1B">
      <w:pPr>
        <w:spacing w:after="60"/>
        <w:rPr>
          <w:rFonts w:ascii="Calibri" w:hAnsi="Calibri" w:cs="Calibri"/>
          <w:color w:val="323225"/>
          <w:sz w:val="18"/>
          <w:szCs w:val="18"/>
        </w:rPr>
      </w:pPr>
      <w:bookmarkStart w:id="15" w:name="14"/>
      <w:bookmarkEnd w:id="15"/>
      <w:r w:rsidRPr="00070E1B">
        <w:rPr>
          <w:rFonts w:ascii="Calibri" w:hAnsi="Calibri" w:cs="Calibri"/>
          <w:i/>
          <w:iCs/>
          <w:color w:val="323225"/>
          <w:sz w:val="18"/>
          <w:szCs w:val="18"/>
        </w:rPr>
        <w:t>Artykuł 14</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nauki</w:t>
      </w:r>
    </w:p>
    <w:p w14:paraId="73BE874C" w14:textId="77777777" w:rsidR="00070E1B" w:rsidRPr="00070E1B" w:rsidRDefault="00070E1B" w:rsidP="00070E1B">
      <w:pPr>
        <w:numPr>
          <w:ilvl w:val="0"/>
          <w:numId w:val="379"/>
        </w:numPr>
        <w:spacing w:before="100" w:after="60" w:line="276" w:lineRule="auto"/>
        <w:ind w:left="709" w:hanging="285"/>
        <w:contextualSpacing/>
        <w:jc w:val="both"/>
        <w:rPr>
          <w:rFonts w:ascii="Calibri" w:hAnsi="Calibri" w:cs="Calibri"/>
          <w:color w:val="323225"/>
          <w:sz w:val="18"/>
          <w:szCs w:val="18"/>
        </w:rPr>
      </w:pPr>
      <w:r w:rsidRPr="00070E1B">
        <w:rPr>
          <w:rFonts w:ascii="Calibri" w:hAnsi="Calibri" w:cs="Calibri"/>
          <w:color w:val="323225"/>
          <w:sz w:val="18"/>
          <w:szCs w:val="18"/>
        </w:rPr>
        <w:t>Każdy ma prawo do nauki i dostępu do kształcenia zawodowego i ustawicznego.</w:t>
      </w:r>
    </w:p>
    <w:p w14:paraId="6F595A34" w14:textId="77777777" w:rsidR="00070E1B" w:rsidRPr="00070E1B" w:rsidRDefault="00070E1B" w:rsidP="00070E1B">
      <w:pPr>
        <w:numPr>
          <w:ilvl w:val="0"/>
          <w:numId w:val="379"/>
        </w:numPr>
        <w:spacing w:before="100" w:after="60" w:line="276" w:lineRule="auto"/>
        <w:ind w:left="709" w:hanging="285"/>
        <w:contextualSpacing/>
        <w:jc w:val="both"/>
        <w:rPr>
          <w:rFonts w:ascii="Calibri" w:hAnsi="Calibri" w:cs="Calibri"/>
          <w:color w:val="323225"/>
          <w:sz w:val="18"/>
          <w:szCs w:val="18"/>
        </w:rPr>
      </w:pPr>
      <w:r w:rsidRPr="00070E1B">
        <w:rPr>
          <w:rFonts w:ascii="Calibri" w:hAnsi="Calibri" w:cs="Calibri"/>
          <w:color w:val="323225"/>
          <w:sz w:val="18"/>
          <w:szCs w:val="18"/>
        </w:rPr>
        <w:t>Prawo to obejmuje możliwość korzystania z bezpłatnej nauki obowiązkowej.</w:t>
      </w:r>
    </w:p>
    <w:p w14:paraId="51E676CC" w14:textId="77777777" w:rsidR="00070E1B" w:rsidRPr="00070E1B" w:rsidRDefault="00070E1B" w:rsidP="00070E1B">
      <w:pPr>
        <w:numPr>
          <w:ilvl w:val="0"/>
          <w:numId w:val="379"/>
        </w:numPr>
        <w:spacing w:before="100" w:after="60" w:line="276" w:lineRule="auto"/>
        <w:ind w:left="709" w:hanging="285"/>
        <w:contextualSpacing/>
        <w:jc w:val="both"/>
        <w:rPr>
          <w:rFonts w:ascii="Calibri" w:hAnsi="Calibri" w:cs="Calibri"/>
          <w:color w:val="323225"/>
          <w:sz w:val="18"/>
          <w:szCs w:val="18"/>
        </w:rPr>
      </w:pPr>
      <w:r w:rsidRPr="00070E1B">
        <w:rPr>
          <w:rFonts w:ascii="Calibri" w:hAnsi="Calibri" w:cs="Calibr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11685E55" w14:textId="77777777" w:rsidR="00070E1B" w:rsidRPr="00070E1B" w:rsidRDefault="00070E1B" w:rsidP="00070E1B">
      <w:pPr>
        <w:spacing w:after="60"/>
        <w:rPr>
          <w:rFonts w:ascii="Calibri" w:hAnsi="Calibri" w:cs="Calibri"/>
          <w:color w:val="323225"/>
          <w:sz w:val="18"/>
          <w:szCs w:val="18"/>
        </w:rPr>
      </w:pPr>
      <w:bookmarkStart w:id="16" w:name="15"/>
      <w:bookmarkEnd w:id="16"/>
      <w:r w:rsidRPr="00070E1B">
        <w:rPr>
          <w:rFonts w:ascii="Calibri" w:hAnsi="Calibri" w:cs="Calibri"/>
          <w:i/>
          <w:iCs/>
          <w:color w:val="323225"/>
          <w:sz w:val="18"/>
          <w:szCs w:val="18"/>
        </w:rPr>
        <w:t>Artykuł 15</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Wolność wyboru zawodu i prawo do podejmowania pracy</w:t>
      </w:r>
    </w:p>
    <w:p w14:paraId="6BF79DC5" w14:textId="77777777" w:rsidR="00070E1B" w:rsidRPr="00070E1B" w:rsidRDefault="00070E1B" w:rsidP="00070E1B">
      <w:pPr>
        <w:numPr>
          <w:ilvl w:val="0"/>
          <w:numId w:val="381"/>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podejmowania pracy oraz wykonywania swobodnie wybranego lub zaakceptowanego zawodu.</w:t>
      </w:r>
    </w:p>
    <w:p w14:paraId="156C85EE" w14:textId="77777777" w:rsidR="00070E1B" w:rsidRPr="00070E1B" w:rsidRDefault="00070E1B" w:rsidP="00070E1B">
      <w:pPr>
        <w:numPr>
          <w:ilvl w:val="0"/>
          <w:numId w:val="381"/>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obywatel Unii ma swobodę poszukiwania zatrudnienia, wykonywania pracy, korzystania z prawa przedsiębiorczości oraz świadczenia usług w każdym Państwie Członkowskim.</w:t>
      </w:r>
    </w:p>
    <w:p w14:paraId="7F5ABC92" w14:textId="77777777" w:rsidR="00070E1B" w:rsidRPr="00070E1B" w:rsidRDefault="00070E1B" w:rsidP="00070E1B">
      <w:pPr>
        <w:numPr>
          <w:ilvl w:val="0"/>
          <w:numId w:val="381"/>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Obywatele państw trzecich, którzy posiadają zezwolenie na pracę na terytorium Państw Członkowskich, mają prawo do takich samych warunków pracy, z jakich korzystają obywatele Unii.</w:t>
      </w:r>
    </w:p>
    <w:p w14:paraId="57012752" w14:textId="77777777" w:rsidR="00070E1B" w:rsidRPr="00070E1B" w:rsidRDefault="00070E1B" w:rsidP="00070E1B">
      <w:pPr>
        <w:spacing w:after="60"/>
        <w:rPr>
          <w:rFonts w:ascii="Calibri" w:hAnsi="Calibri" w:cs="Calibri"/>
          <w:color w:val="323225"/>
          <w:sz w:val="18"/>
          <w:szCs w:val="18"/>
        </w:rPr>
      </w:pPr>
      <w:bookmarkStart w:id="17" w:name="16"/>
      <w:bookmarkEnd w:id="17"/>
      <w:r w:rsidRPr="00070E1B">
        <w:rPr>
          <w:rFonts w:ascii="Calibri" w:hAnsi="Calibri" w:cs="Calibri"/>
          <w:i/>
          <w:iCs/>
          <w:color w:val="323225"/>
          <w:sz w:val="18"/>
          <w:szCs w:val="18"/>
        </w:rPr>
        <w:t>Artykuł 16</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Wolność prowadzenia działalności gospodarczej</w:t>
      </w:r>
    </w:p>
    <w:p w14:paraId="624E5F69"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Uznaje się wolność prowadzenia działalności gospodarczej zgodnie z prawem Unii oraz ustawodawstwami i praktykami krajowymi.</w:t>
      </w:r>
    </w:p>
    <w:p w14:paraId="73AF2B30" w14:textId="77777777" w:rsidR="00070E1B" w:rsidRPr="00070E1B" w:rsidRDefault="00070E1B" w:rsidP="00070E1B">
      <w:pPr>
        <w:spacing w:after="60"/>
        <w:rPr>
          <w:rFonts w:ascii="Calibri" w:hAnsi="Calibri" w:cs="Calibri"/>
          <w:color w:val="323225"/>
          <w:sz w:val="18"/>
          <w:szCs w:val="18"/>
        </w:rPr>
      </w:pPr>
      <w:bookmarkStart w:id="18" w:name="17"/>
      <w:bookmarkEnd w:id="18"/>
      <w:r w:rsidRPr="00070E1B">
        <w:rPr>
          <w:rFonts w:ascii="Calibri" w:hAnsi="Calibri" w:cs="Calibri"/>
          <w:i/>
          <w:iCs/>
          <w:color w:val="323225"/>
          <w:sz w:val="18"/>
          <w:szCs w:val="18"/>
        </w:rPr>
        <w:t>Artykuł 17</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własności</w:t>
      </w:r>
    </w:p>
    <w:p w14:paraId="2218CDCB" w14:textId="77777777" w:rsidR="00070E1B" w:rsidRPr="00070E1B" w:rsidRDefault="00070E1B" w:rsidP="00070E1B">
      <w:pPr>
        <w:numPr>
          <w:ilvl w:val="0"/>
          <w:numId w:val="383"/>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2C9BBA3E" w14:textId="77777777" w:rsidR="00070E1B" w:rsidRPr="00070E1B" w:rsidRDefault="00070E1B" w:rsidP="00070E1B">
      <w:pPr>
        <w:numPr>
          <w:ilvl w:val="0"/>
          <w:numId w:val="383"/>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Własność intelektualna podlega ochronie.</w:t>
      </w:r>
    </w:p>
    <w:p w14:paraId="6D4499AA" w14:textId="77777777" w:rsidR="00070E1B" w:rsidRPr="00070E1B" w:rsidRDefault="00070E1B" w:rsidP="00070E1B">
      <w:pPr>
        <w:spacing w:after="60"/>
        <w:rPr>
          <w:rFonts w:ascii="Calibri" w:hAnsi="Calibri" w:cs="Calibri"/>
          <w:color w:val="323225"/>
          <w:sz w:val="18"/>
          <w:szCs w:val="18"/>
        </w:rPr>
      </w:pPr>
      <w:bookmarkStart w:id="19" w:name="18"/>
      <w:bookmarkEnd w:id="19"/>
      <w:r w:rsidRPr="00070E1B">
        <w:rPr>
          <w:rFonts w:ascii="Calibri" w:hAnsi="Calibri" w:cs="Calibri"/>
          <w:i/>
          <w:iCs/>
          <w:color w:val="323225"/>
          <w:sz w:val="18"/>
          <w:szCs w:val="18"/>
        </w:rPr>
        <w:t>Artykuł 18</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azylu</w:t>
      </w:r>
    </w:p>
    <w:p w14:paraId="7BC7F0FC"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lastRenderedPageBreak/>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4074F8D8" w14:textId="77777777" w:rsidR="00070E1B" w:rsidRPr="00070E1B" w:rsidRDefault="00070E1B" w:rsidP="00070E1B">
      <w:pPr>
        <w:spacing w:after="60"/>
        <w:rPr>
          <w:rFonts w:ascii="Calibri" w:hAnsi="Calibri" w:cs="Calibri"/>
          <w:color w:val="323225"/>
          <w:sz w:val="18"/>
          <w:szCs w:val="18"/>
        </w:rPr>
      </w:pPr>
      <w:bookmarkStart w:id="20" w:name="19"/>
      <w:bookmarkEnd w:id="20"/>
      <w:r w:rsidRPr="00070E1B">
        <w:rPr>
          <w:rFonts w:ascii="Calibri" w:hAnsi="Calibri" w:cs="Calibri"/>
          <w:i/>
          <w:iCs/>
          <w:color w:val="323225"/>
          <w:sz w:val="18"/>
          <w:szCs w:val="18"/>
        </w:rPr>
        <w:t>Artykuł 19</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Ochrona w przypadku usunięcia z terytorium państwa, wydalenia lub ekstradycji</w:t>
      </w:r>
    </w:p>
    <w:p w14:paraId="627B55B3" w14:textId="77777777" w:rsidR="00070E1B" w:rsidRPr="00070E1B" w:rsidRDefault="00070E1B" w:rsidP="00070E1B">
      <w:pPr>
        <w:numPr>
          <w:ilvl w:val="0"/>
          <w:numId w:val="38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Wydalenia zbiorowe są zakazane.</w:t>
      </w:r>
    </w:p>
    <w:p w14:paraId="3093AF10" w14:textId="77777777" w:rsidR="00070E1B" w:rsidRPr="00070E1B" w:rsidRDefault="00070E1B" w:rsidP="00070E1B">
      <w:pPr>
        <w:numPr>
          <w:ilvl w:val="0"/>
          <w:numId w:val="38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2CAFB608" w14:textId="77777777" w:rsidR="00070E1B" w:rsidRPr="00070E1B" w:rsidRDefault="00070E1B" w:rsidP="00070E1B">
      <w:pPr>
        <w:spacing w:after="60"/>
        <w:jc w:val="center"/>
        <w:rPr>
          <w:rFonts w:ascii="Calibri" w:hAnsi="Calibri" w:cs="Calibri"/>
          <w:color w:val="323225"/>
          <w:sz w:val="18"/>
          <w:szCs w:val="18"/>
        </w:rPr>
      </w:pPr>
    </w:p>
    <w:p w14:paraId="6BE713BD" w14:textId="77777777" w:rsidR="00070E1B" w:rsidRPr="00070E1B" w:rsidRDefault="00070E1B" w:rsidP="00070E1B">
      <w:pPr>
        <w:spacing w:after="60"/>
        <w:jc w:val="center"/>
        <w:rPr>
          <w:rFonts w:ascii="Calibri" w:hAnsi="Calibri" w:cs="Calibri"/>
          <w:b/>
          <w:bCs/>
          <w:color w:val="323225"/>
          <w:sz w:val="18"/>
          <w:szCs w:val="18"/>
        </w:rPr>
      </w:pPr>
      <w:r w:rsidRPr="00070E1B">
        <w:rPr>
          <w:rFonts w:ascii="Calibri" w:hAnsi="Calibri" w:cs="Calibri"/>
          <w:color w:val="323225"/>
          <w:sz w:val="18"/>
          <w:szCs w:val="18"/>
        </w:rPr>
        <w:t xml:space="preserve">TYTUŁ III </w:t>
      </w:r>
      <w:r w:rsidRPr="00070E1B">
        <w:rPr>
          <w:rFonts w:ascii="Calibri" w:hAnsi="Calibri" w:cs="Calibri"/>
          <w:b/>
          <w:bCs/>
          <w:color w:val="323225"/>
          <w:sz w:val="18"/>
          <w:szCs w:val="18"/>
        </w:rPr>
        <w:t>RÓWNOŚĆ</w:t>
      </w:r>
      <w:bookmarkStart w:id="22" w:name="20"/>
      <w:bookmarkEnd w:id="22"/>
    </w:p>
    <w:p w14:paraId="1AED3AC4"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20</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Równość wobec prawa</w:t>
      </w:r>
    </w:p>
    <w:p w14:paraId="19F4237C"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Wszyscy są równi wobec prawa.</w:t>
      </w:r>
    </w:p>
    <w:p w14:paraId="4601FAF4" w14:textId="77777777" w:rsidR="00070E1B" w:rsidRPr="00070E1B" w:rsidRDefault="00070E1B" w:rsidP="00070E1B">
      <w:pPr>
        <w:spacing w:after="60"/>
        <w:rPr>
          <w:rFonts w:ascii="Calibri" w:hAnsi="Calibri" w:cs="Calibri"/>
          <w:color w:val="323225"/>
          <w:sz w:val="18"/>
          <w:szCs w:val="18"/>
        </w:rPr>
      </w:pPr>
      <w:bookmarkStart w:id="23" w:name="21"/>
      <w:bookmarkEnd w:id="23"/>
      <w:r w:rsidRPr="00070E1B">
        <w:rPr>
          <w:rFonts w:ascii="Calibri" w:hAnsi="Calibri" w:cs="Calibri"/>
          <w:i/>
          <w:iCs/>
          <w:color w:val="323225"/>
          <w:sz w:val="18"/>
          <w:szCs w:val="18"/>
        </w:rPr>
        <w:t>Artykuł 21</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Niedyskryminacja</w:t>
      </w:r>
    </w:p>
    <w:p w14:paraId="5505313D" w14:textId="77777777" w:rsidR="00070E1B" w:rsidRPr="00070E1B" w:rsidRDefault="00070E1B" w:rsidP="00070E1B">
      <w:pPr>
        <w:numPr>
          <w:ilvl w:val="0"/>
          <w:numId w:val="38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433EDFC1" w14:textId="77777777" w:rsidR="00070E1B" w:rsidRPr="00070E1B" w:rsidRDefault="00070E1B" w:rsidP="00070E1B">
      <w:pPr>
        <w:numPr>
          <w:ilvl w:val="0"/>
          <w:numId w:val="38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 zakresie zastosowania Traktatów i bez uszczerbku dla ich postanowień szczególnych zakazana jest wszelka dyskryminacja ze względu na przynależność państwową.</w:t>
      </w:r>
    </w:p>
    <w:p w14:paraId="5E1ACCD9" w14:textId="77777777" w:rsidR="00070E1B" w:rsidRPr="00070E1B" w:rsidRDefault="00070E1B" w:rsidP="00070E1B">
      <w:pPr>
        <w:spacing w:after="60"/>
        <w:rPr>
          <w:rFonts w:ascii="Calibri" w:hAnsi="Calibri" w:cs="Calibri"/>
          <w:color w:val="323225"/>
          <w:sz w:val="18"/>
          <w:szCs w:val="18"/>
        </w:rPr>
      </w:pPr>
      <w:bookmarkStart w:id="24" w:name="22"/>
      <w:bookmarkEnd w:id="24"/>
      <w:r w:rsidRPr="00070E1B">
        <w:rPr>
          <w:rFonts w:ascii="Calibri" w:hAnsi="Calibri" w:cs="Calibri"/>
          <w:i/>
          <w:iCs/>
          <w:color w:val="323225"/>
          <w:sz w:val="18"/>
          <w:szCs w:val="18"/>
        </w:rPr>
        <w:t>Artykuł 22</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Różnorodność kulturowa, religijna i językowa</w:t>
      </w:r>
    </w:p>
    <w:p w14:paraId="45318396"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Unia szanuje różnorodność kulturową, religijną i językową.</w:t>
      </w:r>
    </w:p>
    <w:p w14:paraId="1791FAC5" w14:textId="77777777" w:rsidR="00070E1B" w:rsidRPr="00070E1B" w:rsidRDefault="00070E1B" w:rsidP="00070E1B">
      <w:pPr>
        <w:spacing w:after="60"/>
        <w:rPr>
          <w:rFonts w:ascii="Calibri" w:hAnsi="Calibri" w:cs="Calibri"/>
          <w:color w:val="323225"/>
          <w:sz w:val="18"/>
          <w:szCs w:val="18"/>
        </w:rPr>
      </w:pPr>
      <w:bookmarkStart w:id="25" w:name="23"/>
      <w:bookmarkEnd w:id="25"/>
      <w:r w:rsidRPr="00070E1B">
        <w:rPr>
          <w:rFonts w:ascii="Calibri" w:hAnsi="Calibri" w:cs="Calibri"/>
          <w:i/>
          <w:iCs/>
          <w:color w:val="323225"/>
          <w:sz w:val="18"/>
          <w:szCs w:val="18"/>
        </w:rPr>
        <w:t>Artykuł 23</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Równość kobiet i mężczyzn</w:t>
      </w:r>
    </w:p>
    <w:p w14:paraId="564E12E9"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Należy zapewnić równość kobiet i mężczyzn we wszystkich dziedzinach, w tym w zakresie zatrudnienia, pracy i wynagrodzenia.</w:t>
      </w:r>
      <w:r w:rsidRPr="00070E1B">
        <w:rPr>
          <w:rFonts w:ascii="Calibri" w:hAnsi="Calibri" w:cs="Calibri"/>
          <w:color w:val="323225"/>
          <w:sz w:val="18"/>
          <w:szCs w:val="18"/>
        </w:rPr>
        <w:br/>
        <w:t>Zasada równości nie stanowi przeszkody w utrzymywaniu lub przyjmowaniu środków zapewniających specyficzne korzyści dla osób płci niedostatecznie reprezentowanej.</w:t>
      </w:r>
    </w:p>
    <w:p w14:paraId="0C384918" w14:textId="77777777" w:rsidR="00070E1B" w:rsidRPr="00070E1B" w:rsidRDefault="00070E1B" w:rsidP="00070E1B">
      <w:pPr>
        <w:spacing w:after="60"/>
        <w:rPr>
          <w:rFonts w:ascii="Calibri" w:hAnsi="Calibri" w:cs="Calibri"/>
          <w:color w:val="323225"/>
          <w:sz w:val="18"/>
          <w:szCs w:val="18"/>
        </w:rPr>
      </w:pPr>
      <w:bookmarkStart w:id="26" w:name="24"/>
      <w:bookmarkEnd w:id="26"/>
      <w:r w:rsidRPr="00070E1B">
        <w:rPr>
          <w:rFonts w:ascii="Calibri" w:hAnsi="Calibri" w:cs="Calibri"/>
          <w:i/>
          <w:iCs/>
          <w:color w:val="323225"/>
          <w:sz w:val="18"/>
          <w:szCs w:val="18"/>
        </w:rPr>
        <w:t>Artykuł 24</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Prawa dziecka</w:t>
      </w:r>
    </w:p>
    <w:p w14:paraId="6658C607"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70E1B">
        <w:rPr>
          <w:rFonts w:ascii="Calibri" w:hAnsi="Calibri" w:cs="Calibri"/>
          <w:color w:val="323225"/>
          <w:sz w:val="18"/>
          <w:szCs w:val="18"/>
        </w:rPr>
        <w:br/>
        <w:t>2. We wszystkich działaniach dotyczących dzieci, zarówno podejmowanych przez władze publiczne, jak i instytucje prywatne, należy przede wszystkim uwzględnić najlepszy interes dziecka.</w:t>
      </w:r>
      <w:r w:rsidRPr="00070E1B">
        <w:rPr>
          <w:rFonts w:ascii="Calibri" w:hAnsi="Calibri" w:cs="Calibri"/>
          <w:color w:val="323225"/>
          <w:sz w:val="18"/>
          <w:szCs w:val="18"/>
        </w:rPr>
        <w:br/>
        <w:t>3. Każde dziecko ma prawo do utrzymywania stałego, osobistego związku i bezpośredniego kontaktu z obojgiem rodziców, chyba że jest to sprzeczne z jego interesami.</w:t>
      </w:r>
    </w:p>
    <w:p w14:paraId="76B1F01A" w14:textId="77777777" w:rsidR="00070E1B" w:rsidRPr="00070E1B" w:rsidRDefault="00070E1B" w:rsidP="00070E1B">
      <w:pPr>
        <w:spacing w:after="60"/>
        <w:rPr>
          <w:rFonts w:ascii="Calibri" w:hAnsi="Calibri" w:cs="Calibri"/>
          <w:color w:val="323225"/>
          <w:sz w:val="18"/>
          <w:szCs w:val="18"/>
        </w:rPr>
      </w:pPr>
      <w:bookmarkStart w:id="27" w:name="25"/>
      <w:bookmarkEnd w:id="27"/>
      <w:r w:rsidRPr="00070E1B">
        <w:rPr>
          <w:rFonts w:ascii="Calibri" w:hAnsi="Calibri" w:cs="Calibri"/>
          <w:i/>
          <w:iCs/>
          <w:color w:val="323225"/>
          <w:sz w:val="18"/>
          <w:szCs w:val="18"/>
        </w:rPr>
        <w:t>Artykuł 25</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Prawa osób w podeszłym wieku</w:t>
      </w:r>
    </w:p>
    <w:p w14:paraId="2355156D"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Unia uznaje i szanuje prawo osób w podeszłym wieku do godnego i niezależnego życia oraz do uczestniczenia w życiu społecznym i kulturalnym.</w:t>
      </w:r>
    </w:p>
    <w:p w14:paraId="1223B35E" w14:textId="77777777" w:rsidR="00070E1B" w:rsidRPr="00070E1B" w:rsidRDefault="00070E1B" w:rsidP="00070E1B">
      <w:pPr>
        <w:spacing w:after="60"/>
        <w:rPr>
          <w:rFonts w:ascii="Calibri" w:hAnsi="Calibri" w:cs="Calibri"/>
          <w:color w:val="323225"/>
          <w:sz w:val="18"/>
          <w:szCs w:val="18"/>
        </w:rPr>
      </w:pPr>
      <w:bookmarkStart w:id="28" w:name="26"/>
      <w:bookmarkEnd w:id="28"/>
      <w:r w:rsidRPr="00070E1B">
        <w:rPr>
          <w:rFonts w:ascii="Calibri" w:hAnsi="Calibri" w:cs="Calibri"/>
          <w:i/>
          <w:iCs/>
          <w:color w:val="323225"/>
          <w:sz w:val="18"/>
          <w:szCs w:val="18"/>
        </w:rPr>
        <w:t>Artykuł 26</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Integracja osób niepełnosprawnych</w:t>
      </w:r>
    </w:p>
    <w:p w14:paraId="7EA4DC89"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Unia uznaje i szanuje prawo osób niepełnosprawnych do korzystania ze środków mających zapewnić im samodzielność, integrację społeczną i zawodową oraz udział w życiu społeczności.</w:t>
      </w:r>
    </w:p>
    <w:p w14:paraId="15AD673D" w14:textId="77777777" w:rsidR="00070E1B" w:rsidRPr="00070E1B" w:rsidRDefault="00070E1B" w:rsidP="00070E1B">
      <w:pPr>
        <w:spacing w:after="60"/>
        <w:jc w:val="center"/>
        <w:rPr>
          <w:rFonts w:ascii="Calibri" w:hAnsi="Calibri" w:cs="Calibri"/>
          <w:color w:val="323225"/>
          <w:sz w:val="18"/>
          <w:szCs w:val="18"/>
        </w:rPr>
      </w:pPr>
      <w:bookmarkStart w:id="29" w:name="t4"/>
      <w:bookmarkEnd w:id="29"/>
    </w:p>
    <w:p w14:paraId="385E3F31" w14:textId="77777777" w:rsidR="00070E1B" w:rsidRPr="00070E1B" w:rsidRDefault="00070E1B" w:rsidP="00070E1B">
      <w:pPr>
        <w:spacing w:after="60"/>
        <w:jc w:val="center"/>
        <w:rPr>
          <w:rFonts w:ascii="Calibri" w:hAnsi="Calibri" w:cs="Calibri"/>
          <w:b/>
          <w:bCs/>
          <w:color w:val="323225"/>
          <w:sz w:val="18"/>
          <w:szCs w:val="18"/>
        </w:rPr>
      </w:pPr>
      <w:r w:rsidRPr="00070E1B">
        <w:rPr>
          <w:rFonts w:ascii="Calibri" w:hAnsi="Calibri" w:cs="Calibri"/>
          <w:color w:val="323225"/>
          <w:sz w:val="18"/>
          <w:szCs w:val="18"/>
        </w:rPr>
        <w:t xml:space="preserve">TYTUŁ IV </w:t>
      </w:r>
      <w:r w:rsidRPr="00070E1B">
        <w:rPr>
          <w:rFonts w:ascii="Calibri" w:hAnsi="Calibri" w:cs="Calibri"/>
          <w:b/>
          <w:bCs/>
          <w:color w:val="323225"/>
          <w:sz w:val="18"/>
          <w:szCs w:val="18"/>
        </w:rPr>
        <w:t>SOLIDARNOŚĆ</w:t>
      </w:r>
      <w:bookmarkStart w:id="30" w:name="27"/>
      <w:bookmarkEnd w:id="30"/>
    </w:p>
    <w:p w14:paraId="12AAFED7"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27</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pracowników do informacji i konsultacji w ramach przedsiębiorstwa</w:t>
      </w:r>
    </w:p>
    <w:p w14:paraId="44FF2EE2"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0CB67776" w14:textId="77777777" w:rsidR="00070E1B" w:rsidRPr="00070E1B" w:rsidRDefault="00070E1B" w:rsidP="00070E1B">
      <w:pPr>
        <w:spacing w:after="60"/>
        <w:rPr>
          <w:rFonts w:ascii="Calibri" w:hAnsi="Calibri" w:cs="Calibri"/>
          <w:color w:val="323225"/>
          <w:sz w:val="18"/>
          <w:szCs w:val="18"/>
        </w:rPr>
      </w:pPr>
      <w:bookmarkStart w:id="31" w:name="28"/>
      <w:bookmarkEnd w:id="31"/>
      <w:r w:rsidRPr="00070E1B">
        <w:rPr>
          <w:rFonts w:ascii="Calibri" w:hAnsi="Calibri" w:cs="Calibri"/>
          <w:i/>
          <w:iCs/>
          <w:color w:val="323225"/>
          <w:sz w:val="18"/>
          <w:szCs w:val="18"/>
        </w:rPr>
        <w:t>Artykuł 28</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rokowań i działań zbiorowych</w:t>
      </w:r>
    </w:p>
    <w:p w14:paraId="4F1197CC"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70F95435" w14:textId="77777777" w:rsidR="00070E1B" w:rsidRPr="00070E1B" w:rsidRDefault="00070E1B" w:rsidP="00070E1B">
      <w:pPr>
        <w:spacing w:after="60"/>
        <w:rPr>
          <w:rFonts w:ascii="Calibri" w:hAnsi="Calibri" w:cs="Calibri"/>
          <w:color w:val="323225"/>
          <w:sz w:val="18"/>
          <w:szCs w:val="18"/>
        </w:rPr>
      </w:pPr>
      <w:bookmarkStart w:id="32" w:name="29"/>
      <w:bookmarkEnd w:id="32"/>
      <w:r w:rsidRPr="00070E1B">
        <w:rPr>
          <w:rFonts w:ascii="Calibri" w:hAnsi="Calibri" w:cs="Calibri"/>
          <w:i/>
          <w:iCs/>
          <w:color w:val="323225"/>
          <w:sz w:val="18"/>
          <w:szCs w:val="18"/>
        </w:rPr>
        <w:t>Artykuł 29</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dostępu do pośrednictwa pracy</w:t>
      </w:r>
    </w:p>
    <w:p w14:paraId="2820730F"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ma prawo dostępu do bezpłatnego pośrednictwa pracy.</w:t>
      </w:r>
    </w:p>
    <w:p w14:paraId="7FEADF63" w14:textId="77777777" w:rsidR="00070E1B" w:rsidRPr="00070E1B" w:rsidRDefault="00070E1B" w:rsidP="00070E1B">
      <w:pPr>
        <w:spacing w:after="60"/>
        <w:rPr>
          <w:rFonts w:ascii="Calibri" w:hAnsi="Calibri" w:cs="Calibri"/>
          <w:i/>
          <w:iCs/>
          <w:color w:val="323225"/>
          <w:sz w:val="18"/>
          <w:szCs w:val="18"/>
        </w:rPr>
      </w:pPr>
      <w:bookmarkStart w:id="33" w:name="30"/>
      <w:bookmarkEnd w:id="33"/>
    </w:p>
    <w:p w14:paraId="7088CA1B"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30</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Ochrona w przypadku nieuzasadnionego zwolnienia z pracy</w:t>
      </w:r>
    </w:p>
    <w:p w14:paraId="4ABE5270"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lastRenderedPageBreak/>
        <w:t>Każdy pracownik ma prawo do ochrony w przypadku nieuzasadnionego zwolnienia z pracy, zgodnie z prawem Unii oraz ustawodawstwami i praktykami krajowymi.</w:t>
      </w:r>
    </w:p>
    <w:p w14:paraId="026D6A6F" w14:textId="77777777" w:rsidR="00070E1B" w:rsidRPr="00070E1B" w:rsidRDefault="00070E1B" w:rsidP="00070E1B">
      <w:pPr>
        <w:spacing w:after="60"/>
        <w:rPr>
          <w:rFonts w:ascii="Calibri" w:hAnsi="Calibri" w:cs="Calibri"/>
          <w:color w:val="323225"/>
          <w:sz w:val="18"/>
          <w:szCs w:val="18"/>
        </w:rPr>
      </w:pPr>
      <w:bookmarkStart w:id="34" w:name="31"/>
      <w:bookmarkEnd w:id="34"/>
      <w:r w:rsidRPr="00070E1B">
        <w:rPr>
          <w:rFonts w:ascii="Calibri" w:hAnsi="Calibri" w:cs="Calibri"/>
          <w:i/>
          <w:iCs/>
          <w:color w:val="323225"/>
          <w:sz w:val="18"/>
          <w:szCs w:val="18"/>
        </w:rPr>
        <w:t>Artykuł 31</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Należyte i sprawiedliwe warunki pracy</w:t>
      </w:r>
    </w:p>
    <w:p w14:paraId="3A98CC56" w14:textId="77777777" w:rsidR="00070E1B" w:rsidRPr="00070E1B" w:rsidRDefault="00070E1B" w:rsidP="00070E1B">
      <w:pPr>
        <w:numPr>
          <w:ilvl w:val="0"/>
          <w:numId w:val="390"/>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pracownik ma prawo do warunków pracy szanujących jego zdrowie, bezpieczeństwo i godność.</w:t>
      </w:r>
    </w:p>
    <w:p w14:paraId="12E3D8F0" w14:textId="77777777" w:rsidR="00070E1B" w:rsidRPr="00070E1B" w:rsidRDefault="00070E1B" w:rsidP="00070E1B">
      <w:pPr>
        <w:numPr>
          <w:ilvl w:val="0"/>
          <w:numId w:val="390"/>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pracownik ma prawo do ograniczenia maksymalnego wymiaru czasu pracy, do okresów dziennego i tygodniowego odpoczynku oraz do corocznego płatnego urlopu.</w:t>
      </w:r>
    </w:p>
    <w:p w14:paraId="4A062390" w14:textId="77777777" w:rsidR="00070E1B" w:rsidRPr="00070E1B" w:rsidRDefault="00070E1B" w:rsidP="00070E1B">
      <w:pPr>
        <w:spacing w:after="60"/>
        <w:rPr>
          <w:rFonts w:ascii="Calibri" w:hAnsi="Calibri" w:cs="Calibri"/>
          <w:color w:val="323225"/>
          <w:sz w:val="18"/>
          <w:szCs w:val="18"/>
        </w:rPr>
      </w:pPr>
      <w:bookmarkStart w:id="35" w:name="32"/>
      <w:bookmarkEnd w:id="35"/>
      <w:r w:rsidRPr="00070E1B">
        <w:rPr>
          <w:rFonts w:ascii="Calibri" w:hAnsi="Calibri" w:cs="Calibri"/>
          <w:i/>
          <w:iCs/>
          <w:color w:val="323225"/>
          <w:sz w:val="18"/>
          <w:szCs w:val="18"/>
        </w:rPr>
        <w:t>Artykuł 32</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Zakaz pracy dzieci i ochrona młodocianych w pracy</w:t>
      </w:r>
    </w:p>
    <w:p w14:paraId="688F23E0"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70E1B">
        <w:rPr>
          <w:rFonts w:ascii="Calibri" w:hAnsi="Calibri" w:cs="Calibr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56603D0A" w14:textId="77777777" w:rsidR="00070E1B" w:rsidRPr="00070E1B" w:rsidRDefault="00070E1B" w:rsidP="00070E1B">
      <w:pPr>
        <w:spacing w:after="60"/>
        <w:rPr>
          <w:rFonts w:ascii="Calibri" w:hAnsi="Calibri" w:cs="Calibri"/>
          <w:color w:val="323225"/>
          <w:sz w:val="18"/>
          <w:szCs w:val="18"/>
        </w:rPr>
      </w:pPr>
      <w:bookmarkStart w:id="36" w:name="33"/>
      <w:bookmarkEnd w:id="36"/>
      <w:r w:rsidRPr="00070E1B">
        <w:rPr>
          <w:rFonts w:ascii="Calibri" w:hAnsi="Calibri" w:cs="Calibri"/>
          <w:i/>
          <w:iCs/>
          <w:color w:val="323225"/>
          <w:sz w:val="18"/>
          <w:szCs w:val="18"/>
        </w:rPr>
        <w:t>Artykuł 33</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Życie rodzinne i zawodowe</w:t>
      </w:r>
    </w:p>
    <w:p w14:paraId="45127B5B" w14:textId="77777777" w:rsidR="00070E1B" w:rsidRPr="00070E1B" w:rsidRDefault="00070E1B" w:rsidP="00070E1B">
      <w:pPr>
        <w:numPr>
          <w:ilvl w:val="0"/>
          <w:numId w:val="388"/>
        </w:numPr>
        <w:spacing w:before="100" w:after="60" w:line="276" w:lineRule="auto"/>
        <w:ind w:left="709" w:hanging="283"/>
        <w:contextualSpacing/>
        <w:jc w:val="both"/>
        <w:rPr>
          <w:rFonts w:ascii="Calibri" w:hAnsi="Calibri" w:cs="Calibri"/>
          <w:color w:val="323225"/>
          <w:sz w:val="18"/>
          <w:szCs w:val="18"/>
        </w:rPr>
      </w:pPr>
      <w:r w:rsidRPr="00070E1B">
        <w:rPr>
          <w:rFonts w:ascii="Calibri" w:hAnsi="Calibri" w:cs="Calibri"/>
          <w:color w:val="323225"/>
          <w:sz w:val="18"/>
          <w:szCs w:val="18"/>
        </w:rPr>
        <w:t>Rodzina korzysta z ochrony prawnej, ekonomicznej i społecznej.</w:t>
      </w:r>
    </w:p>
    <w:p w14:paraId="711319EA" w14:textId="77777777" w:rsidR="00070E1B" w:rsidRPr="00070E1B" w:rsidRDefault="00070E1B" w:rsidP="00070E1B">
      <w:pPr>
        <w:numPr>
          <w:ilvl w:val="0"/>
          <w:numId w:val="388"/>
        </w:numPr>
        <w:spacing w:before="100" w:after="60" w:line="276" w:lineRule="auto"/>
        <w:ind w:left="709" w:hanging="283"/>
        <w:contextualSpacing/>
        <w:jc w:val="both"/>
        <w:rPr>
          <w:rFonts w:ascii="Calibri" w:hAnsi="Calibri" w:cs="Calibri"/>
          <w:color w:val="323225"/>
          <w:sz w:val="18"/>
          <w:szCs w:val="18"/>
        </w:rPr>
      </w:pPr>
      <w:r w:rsidRPr="00070E1B">
        <w:rPr>
          <w:rFonts w:ascii="Calibri" w:hAnsi="Calibri" w:cs="Calibr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04D60745" w14:textId="77777777" w:rsidR="00070E1B" w:rsidRPr="00070E1B" w:rsidRDefault="00070E1B" w:rsidP="00070E1B">
      <w:pPr>
        <w:spacing w:after="60"/>
        <w:rPr>
          <w:rFonts w:ascii="Calibri" w:hAnsi="Calibri" w:cs="Calibri"/>
          <w:color w:val="323225"/>
          <w:sz w:val="18"/>
          <w:szCs w:val="18"/>
        </w:rPr>
      </w:pPr>
      <w:bookmarkStart w:id="37" w:name="34"/>
      <w:bookmarkEnd w:id="37"/>
      <w:r w:rsidRPr="00070E1B">
        <w:rPr>
          <w:rFonts w:ascii="Calibri" w:hAnsi="Calibri" w:cs="Calibri"/>
          <w:i/>
          <w:iCs/>
          <w:color w:val="323225"/>
          <w:sz w:val="18"/>
          <w:szCs w:val="18"/>
        </w:rPr>
        <w:t>Artykuł 34</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Zabezpieczenie społeczne i pomoc społeczna</w:t>
      </w:r>
    </w:p>
    <w:p w14:paraId="21E18CDA" w14:textId="77777777" w:rsidR="00070E1B" w:rsidRPr="00070E1B" w:rsidRDefault="00070E1B" w:rsidP="00070E1B">
      <w:pPr>
        <w:numPr>
          <w:ilvl w:val="0"/>
          <w:numId w:val="392"/>
        </w:numPr>
        <w:spacing w:before="100" w:after="60" w:line="276" w:lineRule="auto"/>
        <w:ind w:left="709" w:hanging="349"/>
        <w:contextualSpacing/>
        <w:jc w:val="both"/>
        <w:rPr>
          <w:rFonts w:ascii="Calibri" w:hAnsi="Calibri" w:cs="Calibri"/>
          <w:color w:val="323225"/>
          <w:sz w:val="18"/>
          <w:szCs w:val="18"/>
        </w:rPr>
      </w:pPr>
      <w:r w:rsidRPr="00070E1B">
        <w:rPr>
          <w:rFonts w:ascii="Calibri" w:hAnsi="Calibri" w:cs="Calibr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64E5562B" w14:textId="77777777" w:rsidR="00070E1B" w:rsidRPr="00070E1B" w:rsidRDefault="00070E1B" w:rsidP="00070E1B">
      <w:pPr>
        <w:numPr>
          <w:ilvl w:val="0"/>
          <w:numId w:val="392"/>
        </w:numPr>
        <w:spacing w:before="100" w:after="60" w:line="276" w:lineRule="auto"/>
        <w:ind w:left="709" w:hanging="349"/>
        <w:contextualSpacing/>
        <w:jc w:val="both"/>
        <w:rPr>
          <w:rFonts w:ascii="Calibri" w:hAnsi="Calibri" w:cs="Calibri"/>
          <w:color w:val="323225"/>
          <w:sz w:val="18"/>
          <w:szCs w:val="18"/>
        </w:rPr>
      </w:pPr>
      <w:r w:rsidRPr="00070E1B">
        <w:rPr>
          <w:rFonts w:ascii="Calibri" w:hAnsi="Calibri" w:cs="Calibr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4D279AB1" w14:textId="77777777" w:rsidR="00070E1B" w:rsidRPr="00070E1B" w:rsidRDefault="00070E1B" w:rsidP="00070E1B">
      <w:pPr>
        <w:numPr>
          <w:ilvl w:val="0"/>
          <w:numId w:val="392"/>
        </w:numPr>
        <w:spacing w:before="100" w:after="60" w:line="276" w:lineRule="auto"/>
        <w:ind w:left="709" w:hanging="349"/>
        <w:contextualSpacing/>
        <w:jc w:val="both"/>
        <w:rPr>
          <w:rFonts w:ascii="Calibri" w:hAnsi="Calibri" w:cs="Calibri"/>
          <w:color w:val="323225"/>
          <w:sz w:val="18"/>
          <w:szCs w:val="18"/>
        </w:rPr>
      </w:pPr>
      <w:r w:rsidRPr="00070E1B">
        <w:rPr>
          <w:rFonts w:ascii="Calibri" w:hAnsi="Calibri" w:cs="Calibr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036667CC" w14:textId="77777777" w:rsidR="00070E1B" w:rsidRPr="00070E1B" w:rsidRDefault="00070E1B" w:rsidP="00070E1B">
      <w:pPr>
        <w:spacing w:after="60"/>
        <w:rPr>
          <w:rFonts w:ascii="Calibri" w:hAnsi="Calibri" w:cs="Calibri"/>
          <w:color w:val="323225"/>
          <w:sz w:val="18"/>
          <w:szCs w:val="18"/>
        </w:rPr>
      </w:pPr>
      <w:bookmarkStart w:id="38" w:name="35"/>
      <w:bookmarkEnd w:id="38"/>
      <w:r w:rsidRPr="00070E1B">
        <w:rPr>
          <w:rFonts w:ascii="Calibri" w:hAnsi="Calibri" w:cs="Calibri"/>
          <w:i/>
          <w:iCs/>
          <w:color w:val="323225"/>
          <w:sz w:val="18"/>
          <w:szCs w:val="18"/>
        </w:rPr>
        <w:t>Artykuł 35</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Ochrona zdrowia</w:t>
      </w:r>
    </w:p>
    <w:p w14:paraId="0AA8BB61"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0629298C" w14:textId="77777777" w:rsidR="00070E1B" w:rsidRPr="00070E1B" w:rsidRDefault="00070E1B" w:rsidP="00070E1B">
      <w:pPr>
        <w:spacing w:after="60"/>
        <w:rPr>
          <w:rFonts w:ascii="Calibri" w:hAnsi="Calibri" w:cs="Calibri"/>
          <w:color w:val="323225"/>
          <w:sz w:val="18"/>
          <w:szCs w:val="18"/>
        </w:rPr>
      </w:pPr>
      <w:bookmarkStart w:id="39" w:name="36"/>
      <w:bookmarkEnd w:id="39"/>
      <w:r w:rsidRPr="00070E1B">
        <w:rPr>
          <w:rFonts w:ascii="Calibri" w:hAnsi="Calibri" w:cs="Calibri"/>
          <w:i/>
          <w:iCs/>
          <w:color w:val="323225"/>
          <w:sz w:val="18"/>
          <w:szCs w:val="18"/>
        </w:rPr>
        <w:t>Artykuł 36</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Dostęp do usług świadczonych w ogólnym interesie gospodarczym</w:t>
      </w:r>
    </w:p>
    <w:p w14:paraId="742B80E6"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43FCFBBA" w14:textId="77777777" w:rsidR="00070E1B" w:rsidRPr="00070E1B" w:rsidRDefault="00070E1B" w:rsidP="00070E1B">
      <w:pPr>
        <w:spacing w:after="60"/>
        <w:rPr>
          <w:rFonts w:ascii="Calibri" w:hAnsi="Calibri" w:cs="Calibri"/>
          <w:color w:val="323225"/>
          <w:sz w:val="18"/>
          <w:szCs w:val="18"/>
        </w:rPr>
      </w:pPr>
      <w:bookmarkStart w:id="40" w:name="37"/>
      <w:bookmarkEnd w:id="40"/>
      <w:r w:rsidRPr="00070E1B">
        <w:rPr>
          <w:rFonts w:ascii="Calibri" w:hAnsi="Calibri" w:cs="Calibri"/>
          <w:i/>
          <w:iCs/>
          <w:color w:val="323225"/>
          <w:sz w:val="18"/>
          <w:szCs w:val="18"/>
        </w:rPr>
        <w:t>Artykuł 37</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Ochrona środowiska</w:t>
      </w:r>
    </w:p>
    <w:p w14:paraId="5B51F84B"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Wysoki poziom ochrony środowiska i poprawa jego jakości muszą być zintegrowane z politykami Unii i zapewnione zgodnie z zasadą zrównoważonego rozwoju.</w:t>
      </w:r>
    </w:p>
    <w:p w14:paraId="72AF3A66" w14:textId="77777777" w:rsidR="00070E1B" w:rsidRPr="00070E1B" w:rsidRDefault="00070E1B" w:rsidP="00070E1B">
      <w:pPr>
        <w:spacing w:after="60"/>
        <w:rPr>
          <w:rFonts w:ascii="Calibri" w:hAnsi="Calibri" w:cs="Calibri"/>
          <w:color w:val="323225"/>
          <w:sz w:val="18"/>
          <w:szCs w:val="18"/>
        </w:rPr>
      </w:pPr>
      <w:bookmarkStart w:id="41" w:name="38"/>
      <w:bookmarkEnd w:id="41"/>
      <w:r w:rsidRPr="00070E1B">
        <w:rPr>
          <w:rFonts w:ascii="Calibri" w:hAnsi="Calibri" w:cs="Calibri"/>
          <w:i/>
          <w:iCs/>
          <w:color w:val="323225"/>
          <w:sz w:val="18"/>
          <w:szCs w:val="18"/>
        </w:rPr>
        <w:t>Artykuł 38</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Ochrona konsumentów</w:t>
      </w:r>
    </w:p>
    <w:p w14:paraId="47603D23"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Zapewnia się wysoki poziom ochrony konsumentów w politykach Unii.</w:t>
      </w:r>
    </w:p>
    <w:p w14:paraId="521638B6" w14:textId="77777777" w:rsidR="00070E1B" w:rsidRPr="00070E1B" w:rsidRDefault="00070E1B" w:rsidP="00070E1B">
      <w:pPr>
        <w:spacing w:after="60"/>
        <w:jc w:val="center"/>
        <w:rPr>
          <w:rFonts w:ascii="Calibri" w:hAnsi="Calibri" w:cs="Calibri"/>
          <w:color w:val="323225"/>
          <w:sz w:val="18"/>
          <w:szCs w:val="18"/>
        </w:rPr>
      </w:pPr>
      <w:bookmarkStart w:id="42" w:name="t5"/>
      <w:bookmarkEnd w:id="42"/>
    </w:p>
    <w:p w14:paraId="398A8585" w14:textId="77777777" w:rsidR="00070E1B" w:rsidRPr="00070E1B" w:rsidRDefault="00070E1B" w:rsidP="00070E1B">
      <w:pPr>
        <w:spacing w:after="60"/>
        <w:jc w:val="center"/>
        <w:rPr>
          <w:rFonts w:ascii="Calibri" w:hAnsi="Calibri" w:cs="Calibri"/>
          <w:b/>
          <w:bCs/>
          <w:color w:val="323225"/>
          <w:sz w:val="18"/>
          <w:szCs w:val="18"/>
        </w:rPr>
      </w:pPr>
      <w:r w:rsidRPr="00070E1B">
        <w:rPr>
          <w:rFonts w:ascii="Calibri" w:hAnsi="Calibri" w:cs="Calibri"/>
          <w:color w:val="323225"/>
          <w:sz w:val="18"/>
          <w:szCs w:val="18"/>
        </w:rPr>
        <w:t xml:space="preserve">TYTUŁ V </w:t>
      </w:r>
      <w:r w:rsidRPr="00070E1B">
        <w:rPr>
          <w:rFonts w:ascii="Calibri" w:hAnsi="Calibri" w:cs="Calibri"/>
          <w:b/>
          <w:bCs/>
          <w:color w:val="323225"/>
          <w:sz w:val="18"/>
          <w:szCs w:val="18"/>
        </w:rPr>
        <w:t>PRAWA OBYWATELSKIE</w:t>
      </w:r>
      <w:bookmarkStart w:id="43" w:name="39"/>
      <w:bookmarkEnd w:id="43"/>
    </w:p>
    <w:p w14:paraId="12310C45"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39</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głosowania i kandydowania w wyborach do Parlamentu Europejskiego</w:t>
      </w:r>
    </w:p>
    <w:p w14:paraId="7EB07B72" w14:textId="77777777" w:rsidR="00070E1B" w:rsidRPr="00070E1B" w:rsidRDefault="00070E1B" w:rsidP="00070E1B">
      <w:pPr>
        <w:numPr>
          <w:ilvl w:val="0"/>
          <w:numId w:val="39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537CB016" w14:textId="77777777" w:rsidR="00070E1B" w:rsidRPr="00070E1B" w:rsidRDefault="00070E1B" w:rsidP="00070E1B">
      <w:pPr>
        <w:numPr>
          <w:ilvl w:val="0"/>
          <w:numId w:val="39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Członkowie Parlamentu Europejskiego są wybierani w powszechnych wyborach bezpośrednich, w głosowaniu wolnym i tajnym.</w:t>
      </w:r>
    </w:p>
    <w:p w14:paraId="717C1694" w14:textId="77777777" w:rsidR="00070E1B" w:rsidRPr="00070E1B" w:rsidRDefault="00070E1B" w:rsidP="00070E1B">
      <w:pPr>
        <w:spacing w:after="60"/>
        <w:rPr>
          <w:rFonts w:ascii="Calibri" w:hAnsi="Calibri" w:cs="Calibri"/>
          <w:color w:val="323225"/>
          <w:sz w:val="18"/>
          <w:szCs w:val="18"/>
        </w:rPr>
      </w:pPr>
      <w:bookmarkStart w:id="44" w:name="40"/>
      <w:bookmarkEnd w:id="44"/>
      <w:r w:rsidRPr="00070E1B">
        <w:rPr>
          <w:rFonts w:ascii="Calibri" w:hAnsi="Calibri" w:cs="Calibri"/>
          <w:i/>
          <w:iCs/>
          <w:color w:val="323225"/>
          <w:sz w:val="18"/>
          <w:szCs w:val="18"/>
        </w:rPr>
        <w:t>Artykuł 40</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głosowania i kandydowania w wyborach lokalnych</w:t>
      </w:r>
    </w:p>
    <w:p w14:paraId="407B1CC2"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obywatel Unii ma prawo głosowania i kandydowania w wyborach do władz lokalnych w Państwie Członkowskim, w którym ma miejsce zamieszkania, na takich samych warunkach jak obywatele tego państwa.</w:t>
      </w:r>
    </w:p>
    <w:p w14:paraId="4E0B1505" w14:textId="77777777" w:rsidR="00070E1B" w:rsidRPr="00070E1B" w:rsidRDefault="00070E1B" w:rsidP="00070E1B">
      <w:pPr>
        <w:spacing w:after="60"/>
        <w:rPr>
          <w:rFonts w:ascii="Calibri" w:hAnsi="Calibri" w:cs="Calibri"/>
          <w:i/>
          <w:iCs/>
          <w:color w:val="323225"/>
          <w:sz w:val="18"/>
          <w:szCs w:val="18"/>
        </w:rPr>
      </w:pPr>
      <w:bookmarkStart w:id="45" w:name="41"/>
      <w:bookmarkEnd w:id="45"/>
    </w:p>
    <w:p w14:paraId="1A3232CA"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41</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dobrej administracji</w:t>
      </w:r>
    </w:p>
    <w:p w14:paraId="12D33E49" w14:textId="77777777" w:rsidR="00070E1B" w:rsidRPr="00070E1B" w:rsidRDefault="00070E1B" w:rsidP="00070E1B">
      <w:pPr>
        <w:numPr>
          <w:ilvl w:val="0"/>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 bezstronnego i sprawiedliwego rozpatrzenia swojej sprawy w rozsądnym terminie przez instytucje, organy i jednostki organizacyjne Unii. </w:t>
      </w:r>
    </w:p>
    <w:p w14:paraId="4D093443" w14:textId="77777777" w:rsidR="00070E1B" w:rsidRPr="00070E1B" w:rsidRDefault="00070E1B" w:rsidP="00070E1B">
      <w:pPr>
        <w:numPr>
          <w:ilvl w:val="0"/>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lastRenderedPageBreak/>
        <w:t>Prawo to obejmuje:</w:t>
      </w:r>
    </w:p>
    <w:p w14:paraId="7526BB97" w14:textId="77777777" w:rsidR="00070E1B" w:rsidRPr="00070E1B" w:rsidRDefault="00070E1B" w:rsidP="00070E1B">
      <w:pPr>
        <w:numPr>
          <w:ilvl w:val="1"/>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prawo każdego do bycia wysłuchanym, zanim zostaną podjęte indywidualne środki mogące negatywnie wpłynąć na jego sytuację;</w:t>
      </w:r>
    </w:p>
    <w:p w14:paraId="69F7741B" w14:textId="77777777" w:rsidR="00070E1B" w:rsidRPr="00070E1B" w:rsidRDefault="00070E1B" w:rsidP="00070E1B">
      <w:pPr>
        <w:numPr>
          <w:ilvl w:val="1"/>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prawo każdego do dostępu do akt jego sprawy, przy poszanowaniu uprawnionych interesów poufności oraz tajemnicy zawodowej i handlowej;</w:t>
      </w:r>
    </w:p>
    <w:p w14:paraId="552E3182" w14:textId="77777777" w:rsidR="00070E1B" w:rsidRPr="00070E1B" w:rsidRDefault="00070E1B" w:rsidP="00070E1B">
      <w:pPr>
        <w:numPr>
          <w:ilvl w:val="1"/>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obowiązek administracji uzasadniania swoich decyzji.</w:t>
      </w:r>
    </w:p>
    <w:p w14:paraId="682E322C" w14:textId="77777777" w:rsidR="00070E1B" w:rsidRPr="00070E1B" w:rsidRDefault="00070E1B" w:rsidP="00070E1B">
      <w:pPr>
        <w:numPr>
          <w:ilvl w:val="0"/>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4F47BC0B" w14:textId="77777777" w:rsidR="00070E1B" w:rsidRPr="00070E1B" w:rsidRDefault="00070E1B" w:rsidP="00070E1B">
      <w:pPr>
        <w:numPr>
          <w:ilvl w:val="0"/>
          <w:numId w:val="396"/>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Każdy może zwrócić się pisemnie do instytucji Unii w jednym z języków Traktatów i musi otrzymać odpowiedź w tym samym języku.</w:t>
      </w:r>
      <w:bookmarkStart w:id="46" w:name="42"/>
      <w:bookmarkEnd w:id="46"/>
    </w:p>
    <w:p w14:paraId="0E05C7B8"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i/>
          <w:iCs/>
          <w:color w:val="323225"/>
          <w:sz w:val="18"/>
          <w:szCs w:val="18"/>
        </w:rPr>
        <w:t>Artykuł 42</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dostępu do dokumentów</w:t>
      </w:r>
    </w:p>
    <w:p w14:paraId="0ECB8988"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3167D5E9" w14:textId="77777777" w:rsidR="00070E1B" w:rsidRPr="00070E1B" w:rsidRDefault="00070E1B" w:rsidP="00070E1B">
      <w:pPr>
        <w:spacing w:after="60"/>
        <w:rPr>
          <w:rFonts w:ascii="Calibri" w:hAnsi="Calibri" w:cs="Calibri"/>
          <w:color w:val="323225"/>
          <w:sz w:val="18"/>
          <w:szCs w:val="18"/>
        </w:rPr>
      </w:pPr>
      <w:bookmarkStart w:id="47" w:name="43"/>
      <w:bookmarkEnd w:id="47"/>
      <w:r w:rsidRPr="00070E1B">
        <w:rPr>
          <w:rFonts w:ascii="Calibri" w:hAnsi="Calibri" w:cs="Calibri"/>
          <w:i/>
          <w:iCs/>
          <w:color w:val="323225"/>
          <w:sz w:val="18"/>
          <w:szCs w:val="18"/>
        </w:rPr>
        <w:t>Artykuł 43</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Europejski Rzecznik Praw Obywatelskich</w:t>
      </w:r>
    </w:p>
    <w:p w14:paraId="77862BA0"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71448D1C" w14:textId="77777777" w:rsidR="00070E1B" w:rsidRPr="00070E1B" w:rsidRDefault="00070E1B" w:rsidP="00070E1B">
      <w:pPr>
        <w:spacing w:after="60"/>
        <w:rPr>
          <w:rFonts w:ascii="Calibri" w:hAnsi="Calibri" w:cs="Calibri"/>
          <w:color w:val="323225"/>
          <w:sz w:val="18"/>
          <w:szCs w:val="18"/>
        </w:rPr>
      </w:pPr>
      <w:bookmarkStart w:id="48" w:name="44"/>
      <w:bookmarkEnd w:id="48"/>
      <w:r w:rsidRPr="00070E1B">
        <w:rPr>
          <w:rFonts w:ascii="Calibri" w:hAnsi="Calibri" w:cs="Calibri"/>
          <w:i/>
          <w:iCs/>
          <w:color w:val="323225"/>
          <w:sz w:val="18"/>
          <w:szCs w:val="18"/>
        </w:rPr>
        <w:t>Artykuł 44</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petycji</w:t>
      </w:r>
    </w:p>
    <w:p w14:paraId="6DE67244"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obywatel Unii i każda osoba fizyczna lub prawna mająca miejsce zamieszkania lub statutową siedzibę w Państwie Członkowskim ma prawo petycji do Parlamentu Europejskiego.</w:t>
      </w:r>
    </w:p>
    <w:p w14:paraId="3CBA87B9" w14:textId="77777777" w:rsidR="00070E1B" w:rsidRPr="00070E1B" w:rsidRDefault="00070E1B" w:rsidP="00070E1B">
      <w:pPr>
        <w:spacing w:after="60"/>
        <w:rPr>
          <w:rFonts w:ascii="Calibri" w:hAnsi="Calibri" w:cs="Calibri"/>
          <w:color w:val="323225"/>
          <w:sz w:val="18"/>
          <w:szCs w:val="18"/>
        </w:rPr>
      </w:pPr>
      <w:bookmarkStart w:id="49" w:name="45"/>
      <w:bookmarkEnd w:id="49"/>
      <w:r w:rsidRPr="00070E1B">
        <w:rPr>
          <w:rFonts w:ascii="Calibri" w:hAnsi="Calibri" w:cs="Calibri"/>
          <w:i/>
          <w:iCs/>
          <w:color w:val="323225"/>
          <w:sz w:val="18"/>
          <w:szCs w:val="18"/>
        </w:rPr>
        <w:t>Artykuł 45</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Swoboda przemieszczania się i pobytu</w:t>
      </w:r>
    </w:p>
    <w:p w14:paraId="5AF5A922"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1. Każdy obywatel Unii ma prawo do swobodnego przemieszczania się i przebywania na terytorium Państw Członkowskich.</w:t>
      </w:r>
      <w:r w:rsidRPr="00070E1B">
        <w:rPr>
          <w:rFonts w:ascii="Calibri" w:hAnsi="Calibri" w:cs="Calibri"/>
          <w:color w:val="323225"/>
          <w:sz w:val="18"/>
          <w:szCs w:val="18"/>
        </w:rPr>
        <w:br/>
        <w:t>2. Swoboda przemieszczania się i pobytu może zostać przyznana, zgodnie z Traktatami, obywatelom państw trzecich przebywającym legalnie na terytorium Państwa Członkowskiego.</w:t>
      </w:r>
    </w:p>
    <w:p w14:paraId="1D6670E5" w14:textId="77777777" w:rsidR="00070E1B" w:rsidRPr="00070E1B" w:rsidRDefault="00070E1B" w:rsidP="00070E1B">
      <w:pPr>
        <w:spacing w:after="60"/>
        <w:rPr>
          <w:rFonts w:ascii="Calibri" w:hAnsi="Calibri" w:cs="Calibri"/>
          <w:color w:val="323225"/>
          <w:sz w:val="18"/>
          <w:szCs w:val="18"/>
        </w:rPr>
      </w:pPr>
      <w:bookmarkStart w:id="50" w:name="46"/>
      <w:bookmarkEnd w:id="50"/>
      <w:r w:rsidRPr="00070E1B">
        <w:rPr>
          <w:rFonts w:ascii="Calibri" w:hAnsi="Calibri" w:cs="Calibri"/>
          <w:i/>
          <w:iCs/>
          <w:color w:val="323225"/>
          <w:sz w:val="18"/>
          <w:szCs w:val="18"/>
        </w:rPr>
        <w:t>Artykuł 46</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Opieka dyplomatyczna i konsularna</w:t>
      </w:r>
    </w:p>
    <w:p w14:paraId="7E05B81C"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3C750FD8" w14:textId="77777777" w:rsidR="00070E1B" w:rsidRPr="00070E1B" w:rsidRDefault="00070E1B" w:rsidP="00070E1B">
      <w:pPr>
        <w:spacing w:after="60"/>
        <w:jc w:val="center"/>
        <w:rPr>
          <w:rFonts w:ascii="Calibri" w:hAnsi="Calibri" w:cs="Calibri"/>
          <w:color w:val="323225"/>
          <w:sz w:val="18"/>
          <w:szCs w:val="18"/>
        </w:rPr>
      </w:pPr>
      <w:bookmarkStart w:id="51" w:name="t6"/>
      <w:bookmarkEnd w:id="51"/>
    </w:p>
    <w:p w14:paraId="71EDAD1A" w14:textId="77777777" w:rsidR="00070E1B" w:rsidRPr="00070E1B" w:rsidRDefault="00070E1B" w:rsidP="00070E1B">
      <w:pPr>
        <w:spacing w:after="60"/>
        <w:jc w:val="center"/>
        <w:rPr>
          <w:rFonts w:ascii="Calibri" w:hAnsi="Calibri" w:cs="Calibri"/>
          <w:b/>
          <w:bCs/>
          <w:color w:val="323225"/>
          <w:sz w:val="18"/>
          <w:szCs w:val="18"/>
        </w:rPr>
      </w:pPr>
      <w:r w:rsidRPr="00070E1B">
        <w:rPr>
          <w:rFonts w:ascii="Calibri" w:hAnsi="Calibri" w:cs="Calibri"/>
          <w:color w:val="323225"/>
          <w:sz w:val="18"/>
          <w:szCs w:val="18"/>
        </w:rPr>
        <w:t xml:space="preserve">TYTUŁ VI </w:t>
      </w:r>
      <w:r w:rsidRPr="00070E1B">
        <w:rPr>
          <w:rFonts w:ascii="Calibri" w:hAnsi="Calibri" w:cs="Calibri"/>
          <w:b/>
          <w:bCs/>
          <w:color w:val="323225"/>
          <w:sz w:val="18"/>
          <w:szCs w:val="18"/>
        </w:rPr>
        <w:t>WYMIAR SPRAWIEDLIWOŚCI</w:t>
      </w:r>
      <w:bookmarkStart w:id="52" w:name="47"/>
      <w:bookmarkEnd w:id="52"/>
    </w:p>
    <w:p w14:paraId="4616C444"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47</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Prawo do skutecznego środka prawnego i dostępu do bezstronnego sądu</w:t>
      </w:r>
    </w:p>
    <w:p w14:paraId="72744E6D"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kogo prawa i wolności zagwarantowane przez prawo Unii zostały naruszone, ma prawo do skutecznego środka prawnego przed sądem, zgodnie z warunkami przewidzianymi w niniejszym artykule.</w:t>
      </w:r>
    </w:p>
    <w:p w14:paraId="72F190C0"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70E1B">
        <w:rPr>
          <w:rFonts w:ascii="Calibri" w:hAnsi="Calibri" w:cs="Calibri"/>
          <w:color w:val="323225"/>
          <w:sz w:val="18"/>
          <w:szCs w:val="18"/>
        </w:rPr>
        <w:br/>
        <w:t>Pomoc prawna jest udzielana osobom, które nie posiadają wystarczających środków, w zakresie w jakim jest ona konieczna dla zapewnienia skutecznego dostępu do wymiaru sprawiedliwości.</w:t>
      </w:r>
    </w:p>
    <w:p w14:paraId="384AF7FB" w14:textId="77777777" w:rsidR="00070E1B" w:rsidRPr="00070E1B" w:rsidRDefault="00070E1B" w:rsidP="00070E1B">
      <w:pPr>
        <w:spacing w:after="60"/>
        <w:rPr>
          <w:rFonts w:ascii="Calibri" w:hAnsi="Calibri" w:cs="Calibri"/>
          <w:color w:val="323225"/>
          <w:sz w:val="18"/>
          <w:szCs w:val="18"/>
        </w:rPr>
      </w:pPr>
      <w:bookmarkStart w:id="53" w:name="48"/>
      <w:bookmarkEnd w:id="53"/>
      <w:r w:rsidRPr="00070E1B">
        <w:rPr>
          <w:rFonts w:ascii="Calibri" w:hAnsi="Calibri" w:cs="Calibri"/>
          <w:i/>
          <w:iCs/>
          <w:color w:val="323225"/>
          <w:sz w:val="18"/>
          <w:szCs w:val="18"/>
        </w:rPr>
        <w:t>Artykuł 48</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Domniemanie niewinności i prawo do obrony</w:t>
      </w:r>
    </w:p>
    <w:p w14:paraId="2F18371E" w14:textId="77777777" w:rsidR="00070E1B" w:rsidRPr="00070E1B" w:rsidRDefault="00070E1B" w:rsidP="00070E1B">
      <w:pPr>
        <w:numPr>
          <w:ilvl w:val="0"/>
          <w:numId w:val="398"/>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Każdego oskarżonego uważa się za niewinnego, dopóki jego wina nie zostanie stwierdzona zgodnie z prawem.</w:t>
      </w:r>
    </w:p>
    <w:p w14:paraId="4F07590F" w14:textId="77777777" w:rsidR="00070E1B" w:rsidRPr="00070E1B" w:rsidRDefault="00070E1B" w:rsidP="00070E1B">
      <w:pPr>
        <w:numPr>
          <w:ilvl w:val="0"/>
          <w:numId w:val="398"/>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Każdemu oskarżonemu gwarantuje się poszanowanie prawa do obrony.</w:t>
      </w:r>
    </w:p>
    <w:p w14:paraId="67F06226" w14:textId="77777777" w:rsidR="00070E1B" w:rsidRPr="00070E1B" w:rsidRDefault="00070E1B" w:rsidP="00070E1B">
      <w:pPr>
        <w:spacing w:after="60"/>
        <w:rPr>
          <w:rFonts w:ascii="Calibri" w:hAnsi="Calibri" w:cs="Calibri"/>
          <w:color w:val="323225"/>
          <w:sz w:val="18"/>
          <w:szCs w:val="18"/>
        </w:rPr>
      </w:pPr>
      <w:bookmarkStart w:id="54" w:name="49"/>
      <w:bookmarkEnd w:id="54"/>
      <w:r w:rsidRPr="00070E1B">
        <w:rPr>
          <w:rFonts w:ascii="Calibri" w:hAnsi="Calibri" w:cs="Calibri"/>
          <w:i/>
          <w:iCs/>
          <w:color w:val="323225"/>
          <w:sz w:val="18"/>
          <w:szCs w:val="18"/>
        </w:rPr>
        <w:t>Artykuł 49</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Zasady legalności oraz proporcjonalności kar do czynów zabronionych pod groźbą kary</w:t>
      </w:r>
    </w:p>
    <w:p w14:paraId="0BF23382" w14:textId="77777777" w:rsidR="00070E1B" w:rsidRPr="00070E1B" w:rsidRDefault="00070E1B" w:rsidP="00070E1B">
      <w:pPr>
        <w:numPr>
          <w:ilvl w:val="0"/>
          <w:numId w:val="400"/>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65AEC4B0" w14:textId="77777777" w:rsidR="00070E1B" w:rsidRPr="00070E1B" w:rsidRDefault="00070E1B" w:rsidP="00070E1B">
      <w:pPr>
        <w:numPr>
          <w:ilvl w:val="0"/>
          <w:numId w:val="400"/>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7CBC7232" w14:textId="77777777" w:rsidR="00070E1B" w:rsidRPr="00070E1B" w:rsidRDefault="00070E1B" w:rsidP="00070E1B">
      <w:pPr>
        <w:numPr>
          <w:ilvl w:val="0"/>
          <w:numId w:val="400"/>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Kary nie mogą być nieproporcjonalnie surowe w stosunku do czynu zabronionego pod groźbą kary.</w:t>
      </w:r>
    </w:p>
    <w:p w14:paraId="6475D555" w14:textId="77777777" w:rsidR="00070E1B" w:rsidRPr="00070E1B" w:rsidRDefault="00070E1B" w:rsidP="00070E1B">
      <w:pPr>
        <w:spacing w:after="60"/>
        <w:rPr>
          <w:rFonts w:ascii="Calibri" w:hAnsi="Calibri" w:cs="Calibri"/>
          <w:color w:val="323225"/>
          <w:sz w:val="18"/>
          <w:szCs w:val="18"/>
        </w:rPr>
      </w:pPr>
      <w:bookmarkStart w:id="55" w:name="50"/>
      <w:bookmarkEnd w:id="55"/>
      <w:r w:rsidRPr="00070E1B">
        <w:rPr>
          <w:rFonts w:ascii="Calibri" w:hAnsi="Calibri" w:cs="Calibri"/>
          <w:i/>
          <w:iCs/>
          <w:color w:val="323225"/>
          <w:sz w:val="18"/>
          <w:szCs w:val="18"/>
        </w:rPr>
        <w:t>Artykuł 50</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Zakaz ponownego sądzenia lub karania w postępowaniu karnym za ten sam czyn zabroniony pod groźbą kary</w:t>
      </w:r>
    </w:p>
    <w:p w14:paraId="178610BF"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lastRenderedPageBreak/>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0D3D3453" w14:textId="77777777" w:rsidR="00070E1B" w:rsidRPr="00070E1B" w:rsidRDefault="00070E1B" w:rsidP="00070E1B">
      <w:pPr>
        <w:spacing w:after="60"/>
        <w:jc w:val="center"/>
        <w:rPr>
          <w:rFonts w:ascii="Calibri" w:hAnsi="Calibri" w:cs="Calibri"/>
          <w:color w:val="323225"/>
          <w:sz w:val="18"/>
          <w:szCs w:val="18"/>
        </w:rPr>
      </w:pPr>
      <w:bookmarkStart w:id="56" w:name="t7"/>
      <w:bookmarkEnd w:id="56"/>
    </w:p>
    <w:p w14:paraId="000D0BD4" w14:textId="77777777" w:rsidR="00070E1B" w:rsidRPr="00070E1B" w:rsidRDefault="00070E1B" w:rsidP="00070E1B">
      <w:pPr>
        <w:spacing w:after="60"/>
        <w:jc w:val="center"/>
        <w:rPr>
          <w:rFonts w:ascii="Calibri" w:hAnsi="Calibri" w:cs="Calibri"/>
          <w:b/>
          <w:bCs/>
          <w:color w:val="323225"/>
          <w:sz w:val="18"/>
          <w:szCs w:val="18"/>
        </w:rPr>
      </w:pPr>
      <w:r w:rsidRPr="00070E1B">
        <w:rPr>
          <w:rFonts w:ascii="Calibri" w:hAnsi="Calibri" w:cs="Calibri"/>
          <w:color w:val="323225"/>
          <w:sz w:val="18"/>
          <w:szCs w:val="18"/>
        </w:rPr>
        <w:t xml:space="preserve">TYTUŁ VII </w:t>
      </w:r>
      <w:r w:rsidRPr="00070E1B">
        <w:rPr>
          <w:rFonts w:ascii="Calibri" w:hAnsi="Calibri" w:cs="Calibri"/>
          <w:b/>
          <w:bCs/>
          <w:color w:val="323225"/>
          <w:sz w:val="18"/>
          <w:szCs w:val="18"/>
        </w:rPr>
        <w:t>POSTANOWIENIA OGÓLNE DOTYCZĄCE WYKŁADNI I STOSOWANIA KARTY</w:t>
      </w:r>
      <w:bookmarkStart w:id="57" w:name="51"/>
      <w:bookmarkEnd w:id="57"/>
    </w:p>
    <w:p w14:paraId="0F8B75EC" w14:textId="77777777" w:rsidR="00070E1B" w:rsidRPr="00070E1B" w:rsidRDefault="00070E1B" w:rsidP="00070E1B">
      <w:pPr>
        <w:spacing w:after="60"/>
        <w:rPr>
          <w:rFonts w:ascii="Calibri" w:hAnsi="Calibri" w:cs="Calibri"/>
          <w:color w:val="323225"/>
          <w:sz w:val="18"/>
          <w:szCs w:val="18"/>
        </w:rPr>
      </w:pPr>
      <w:r w:rsidRPr="00070E1B">
        <w:rPr>
          <w:rFonts w:ascii="Calibri" w:hAnsi="Calibri" w:cs="Calibri"/>
          <w:i/>
          <w:iCs/>
          <w:color w:val="323225"/>
          <w:sz w:val="18"/>
          <w:szCs w:val="18"/>
        </w:rPr>
        <w:t>Artykuł 51</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Zakres zastosowania</w:t>
      </w:r>
    </w:p>
    <w:p w14:paraId="74379129" w14:textId="77777777" w:rsidR="00070E1B" w:rsidRPr="00070E1B" w:rsidRDefault="00070E1B" w:rsidP="00070E1B">
      <w:pPr>
        <w:numPr>
          <w:ilvl w:val="0"/>
          <w:numId w:val="402"/>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12C8C2C2" w14:textId="77777777" w:rsidR="00070E1B" w:rsidRPr="00070E1B" w:rsidRDefault="00070E1B" w:rsidP="00070E1B">
      <w:pPr>
        <w:numPr>
          <w:ilvl w:val="0"/>
          <w:numId w:val="402"/>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Niniejsza Karta nie rozszerza zakresu zastosowania prawa Unii poza kompetencje Unii, nie ustanawia nowych kompetencji ani zadań Unii, ani też nie zmienia kompetencji i zadań określonych w Traktatach.</w:t>
      </w:r>
    </w:p>
    <w:p w14:paraId="3AE44D4A" w14:textId="77777777" w:rsidR="00070E1B" w:rsidRPr="00070E1B" w:rsidRDefault="00070E1B" w:rsidP="00070E1B">
      <w:pPr>
        <w:spacing w:after="60"/>
        <w:rPr>
          <w:rFonts w:ascii="Calibri" w:hAnsi="Calibri" w:cs="Calibri"/>
          <w:color w:val="323225"/>
          <w:sz w:val="18"/>
          <w:szCs w:val="18"/>
        </w:rPr>
      </w:pPr>
      <w:bookmarkStart w:id="58" w:name="52"/>
      <w:bookmarkEnd w:id="58"/>
      <w:r w:rsidRPr="00070E1B">
        <w:rPr>
          <w:rFonts w:ascii="Calibri" w:hAnsi="Calibri" w:cs="Calibri"/>
          <w:i/>
          <w:iCs/>
          <w:color w:val="323225"/>
          <w:sz w:val="18"/>
          <w:szCs w:val="18"/>
        </w:rPr>
        <w:t>Artykuł 52</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Zakres i wykładnia praw i zasad</w:t>
      </w:r>
    </w:p>
    <w:p w14:paraId="6375EE4A"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E4387FE"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Prawa uznane w niniejszej Karcie, które są przedmiotem postanowień Traktatów, są wykonywane na warunkach i w granicach w nich określonych.</w:t>
      </w:r>
    </w:p>
    <w:p w14:paraId="3FC4DF75"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7EBD7094"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 zakresie, w jakim niniejsza Karta uznaje prawa podstawowe wynikające ze wspólnych tradycji konstytucyjnych Państw Członkowskich, prawa te interpretuje się zgodnie z tymi tradycjami.</w:t>
      </w:r>
    </w:p>
    <w:p w14:paraId="4494DF3E"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1E452292"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Ustawodawstwa i praktyki krajowe uwzględnia się w pełni, jak przewiduje to niniejsza Karta.</w:t>
      </w:r>
    </w:p>
    <w:p w14:paraId="5D4BF4BB" w14:textId="77777777" w:rsidR="00070E1B" w:rsidRPr="00070E1B" w:rsidRDefault="00070E1B" w:rsidP="00070E1B">
      <w:pPr>
        <w:numPr>
          <w:ilvl w:val="0"/>
          <w:numId w:val="404"/>
        </w:numPr>
        <w:spacing w:before="100" w:after="60" w:line="276" w:lineRule="auto"/>
        <w:contextualSpacing/>
        <w:jc w:val="both"/>
        <w:rPr>
          <w:rFonts w:ascii="Calibri" w:hAnsi="Calibri" w:cs="Calibri"/>
          <w:color w:val="323225"/>
          <w:sz w:val="18"/>
          <w:szCs w:val="18"/>
        </w:rPr>
      </w:pPr>
      <w:r w:rsidRPr="00070E1B">
        <w:rPr>
          <w:rFonts w:ascii="Calibri" w:hAnsi="Calibri" w:cs="Calibri"/>
          <w:color w:val="323225"/>
          <w:sz w:val="18"/>
          <w:szCs w:val="18"/>
        </w:rPr>
        <w:t>Wyjaśnienia sporządzone w celu wskazania wykładni niniejszej Karty są należycie uwzględniane przez sądy Unii i Państw Członkowskich.</w:t>
      </w:r>
    </w:p>
    <w:p w14:paraId="45F8A4E4" w14:textId="77777777" w:rsidR="00070E1B" w:rsidRPr="00070E1B" w:rsidRDefault="00070E1B" w:rsidP="00070E1B">
      <w:pPr>
        <w:spacing w:after="60"/>
        <w:rPr>
          <w:rFonts w:ascii="Calibri" w:hAnsi="Calibri" w:cs="Calibri"/>
          <w:color w:val="323225"/>
          <w:sz w:val="18"/>
          <w:szCs w:val="18"/>
        </w:rPr>
      </w:pPr>
      <w:bookmarkStart w:id="59" w:name="53"/>
      <w:bookmarkEnd w:id="59"/>
      <w:r w:rsidRPr="00070E1B">
        <w:rPr>
          <w:rFonts w:ascii="Calibri" w:hAnsi="Calibri" w:cs="Calibri"/>
          <w:i/>
          <w:iCs/>
          <w:color w:val="323225"/>
          <w:sz w:val="18"/>
          <w:szCs w:val="18"/>
        </w:rPr>
        <w:t>Artykuł 53</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Poziom ochrony</w:t>
      </w:r>
    </w:p>
    <w:p w14:paraId="6EDA9B70"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538A0502" w14:textId="77777777" w:rsidR="00070E1B" w:rsidRPr="00070E1B" w:rsidRDefault="00070E1B" w:rsidP="00070E1B">
      <w:pPr>
        <w:spacing w:after="60"/>
        <w:rPr>
          <w:rFonts w:ascii="Calibri" w:hAnsi="Calibri" w:cs="Calibri"/>
          <w:color w:val="323225"/>
          <w:sz w:val="18"/>
          <w:szCs w:val="18"/>
        </w:rPr>
      </w:pPr>
      <w:bookmarkStart w:id="60" w:name="54"/>
      <w:bookmarkEnd w:id="60"/>
      <w:r w:rsidRPr="00070E1B">
        <w:rPr>
          <w:rFonts w:ascii="Calibri" w:hAnsi="Calibri" w:cs="Calibri"/>
          <w:i/>
          <w:iCs/>
          <w:color w:val="323225"/>
          <w:sz w:val="18"/>
          <w:szCs w:val="18"/>
        </w:rPr>
        <w:t>Artykuł 54</w:t>
      </w:r>
      <w:r w:rsidRPr="00070E1B">
        <w:rPr>
          <w:rFonts w:ascii="Calibri" w:hAnsi="Calibri" w:cs="Calibri"/>
          <w:color w:val="323225"/>
          <w:sz w:val="18"/>
          <w:szCs w:val="18"/>
        </w:rPr>
        <w:t xml:space="preserve"> </w:t>
      </w:r>
      <w:r w:rsidRPr="00070E1B">
        <w:rPr>
          <w:rFonts w:ascii="Calibri" w:hAnsi="Calibri" w:cs="Calibri"/>
          <w:b/>
          <w:bCs/>
          <w:color w:val="323225"/>
          <w:sz w:val="18"/>
          <w:szCs w:val="18"/>
        </w:rPr>
        <w:t>Zakaz nadużycia praw</w:t>
      </w:r>
    </w:p>
    <w:p w14:paraId="70EEF82A"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1AB34651" w14:textId="77777777" w:rsidR="00070E1B" w:rsidRPr="00070E1B" w:rsidRDefault="00070E1B" w:rsidP="00070E1B">
      <w:pPr>
        <w:spacing w:after="60"/>
        <w:jc w:val="center"/>
        <w:rPr>
          <w:rFonts w:ascii="Calibri" w:hAnsi="Calibri" w:cs="Calibri"/>
          <w:color w:val="323225"/>
          <w:sz w:val="18"/>
          <w:szCs w:val="18"/>
        </w:rPr>
      </w:pPr>
      <w:r w:rsidRPr="00070E1B">
        <w:rPr>
          <w:rFonts w:ascii="Calibri" w:hAnsi="Calibri" w:cs="Calibri"/>
          <w:color w:val="323225"/>
          <w:sz w:val="18"/>
          <w:szCs w:val="18"/>
        </w:rPr>
        <w:t>*</w:t>
      </w:r>
      <w:r w:rsidRPr="00070E1B">
        <w:rPr>
          <w:rFonts w:ascii="Calibri" w:hAnsi="Calibri" w:cs="Calibri"/>
          <w:color w:val="323225"/>
          <w:sz w:val="18"/>
          <w:szCs w:val="18"/>
        </w:rPr>
        <w:br/>
        <w:t>* *</w:t>
      </w:r>
    </w:p>
    <w:p w14:paraId="6A9D49FF" w14:textId="77777777" w:rsidR="00070E1B" w:rsidRPr="00070E1B" w:rsidRDefault="00070E1B" w:rsidP="00070E1B">
      <w:pPr>
        <w:spacing w:after="60"/>
        <w:jc w:val="both"/>
        <w:rPr>
          <w:rFonts w:ascii="Calibri" w:hAnsi="Calibri" w:cs="Calibri"/>
          <w:color w:val="323225"/>
          <w:sz w:val="18"/>
          <w:szCs w:val="18"/>
        </w:rPr>
      </w:pPr>
      <w:r w:rsidRPr="00070E1B">
        <w:rPr>
          <w:rFonts w:ascii="Calibri" w:hAnsi="Calibri" w:cs="Calibri"/>
          <w:color w:val="323225"/>
          <w:sz w:val="18"/>
          <w:szCs w:val="18"/>
        </w:rPr>
        <w:t>Powyższy tekst przejmuje, z dostosowaniami, Kartę proklamowaną dnia 7 grudnia 2000 r. i zastępuje ją od dnia wejścia w życie Traktatu z Lizbony.</w:t>
      </w:r>
    </w:p>
    <w:p w14:paraId="2F2C9ACC" w14:textId="77777777" w:rsidR="00070E1B" w:rsidRPr="00070E1B" w:rsidRDefault="00070E1B" w:rsidP="00070E1B">
      <w:pPr>
        <w:spacing w:before="100" w:after="200" w:line="276" w:lineRule="auto"/>
        <w:rPr>
          <w:rFonts w:ascii="Trajan Pro" w:hAnsi="Trajan Pro" w:cs="Tahoma"/>
          <w:b/>
          <w:color w:val="1F497D"/>
          <w:sz w:val="20"/>
          <w:szCs w:val="20"/>
        </w:rPr>
      </w:pPr>
    </w:p>
    <w:p w14:paraId="5D3B51CF" w14:textId="13D2BE11" w:rsidR="00070E1B" w:rsidRPr="00070E1B" w:rsidRDefault="00070E1B" w:rsidP="00070E1B">
      <w:pPr>
        <w:spacing w:before="100" w:after="200" w:line="276" w:lineRule="auto"/>
        <w:jc w:val="center"/>
        <w:rPr>
          <w:rFonts w:ascii="Calibri" w:hAnsi="Calibri" w:cs="Calibri"/>
          <w:b/>
          <w:bCs/>
          <w:color w:val="77210D"/>
          <w:sz w:val="20"/>
          <w:szCs w:val="20"/>
        </w:rPr>
      </w:pPr>
      <w:r w:rsidRPr="00070E1B">
        <w:rPr>
          <w:rFonts w:ascii="Calibri" w:hAnsi="Calibri" w:cs="Calibri"/>
          <w:b/>
          <w:bCs/>
          <w:color w:val="77210D"/>
          <w:sz w:val="20"/>
          <w:szCs w:val="20"/>
        </w:rPr>
        <w:t>Zapoznanie się z ww</w:t>
      </w:r>
      <w:r w:rsidR="00FA20F2">
        <w:rPr>
          <w:rFonts w:ascii="Calibri" w:hAnsi="Calibri" w:cs="Calibri"/>
          <w:b/>
          <w:bCs/>
          <w:color w:val="77210D"/>
          <w:sz w:val="20"/>
          <w:szCs w:val="20"/>
        </w:rPr>
        <w:t>.</w:t>
      </w:r>
      <w:r w:rsidRPr="00070E1B">
        <w:rPr>
          <w:rFonts w:ascii="Calibri" w:hAnsi="Calibri" w:cs="Calibri"/>
          <w:b/>
          <w:bCs/>
          <w:color w:val="77210D"/>
          <w:sz w:val="20"/>
          <w:szCs w:val="20"/>
        </w:rPr>
        <w:t xml:space="preserve"> Karta Praw Podstawowych potwierdza w projekcie każdy pracownik, opiekun staży, pracodawca oraz uczeń, który na staż jest kierowany.</w:t>
      </w:r>
    </w:p>
    <w:p w14:paraId="47BE59E6" w14:textId="77777777" w:rsidR="00070E1B" w:rsidRPr="00070E1B" w:rsidRDefault="00070E1B" w:rsidP="00070E1B">
      <w:pPr>
        <w:spacing w:before="100" w:after="200" w:line="276" w:lineRule="auto"/>
        <w:rPr>
          <w:rFonts w:ascii="Trajan Pro" w:hAnsi="Trajan Pro" w:cs="Tahoma"/>
          <w:b/>
          <w:color w:val="1F497D"/>
          <w:sz w:val="20"/>
          <w:szCs w:val="20"/>
        </w:rPr>
      </w:pPr>
    </w:p>
    <w:p w14:paraId="6C8BB561" w14:textId="77777777" w:rsidR="00070E1B" w:rsidRPr="00070E1B" w:rsidRDefault="00070E1B" w:rsidP="00070E1B">
      <w:pPr>
        <w:spacing w:before="100" w:after="200" w:line="276" w:lineRule="auto"/>
        <w:rPr>
          <w:rFonts w:ascii="Trajan Pro" w:hAnsi="Trajan Pro" w:cs="Tahoma"/>
          <w:b/>
          <w:color w:val="1F497D"/>
          <w:sz w:val="20"/>
          <w:szCs w:val="20"/>
        </w:rPr>
      </w:pPr>
      <w:r w:rsidRPr="00070E1B">
        <w:rPr>
          <w:rFonts w:ascii="Trajan Pro" w:hAnsi="Trajan Pro" w:cs="Tahoma"/>
          <w:b/>
          <w:color w:val="1F497D"/>
          <w:sz w:val="20"/>
          <w:szCs w:val="20"/>
        </w:rPr>
        <w:br w:type="page"/>
      </w:r>
    </w:p>
    <w:p w14:paraId="46BA287F"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Konwencja o Prawach Osób Niepełnosprawnych</w:t>
      </w:r>
    </w:p>
    <w:p w14:paraId="6EB07D74"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03C9CBDF" w14:textId="77777777" w:rsidR="00070E1B" w:rsidRPr="00070E1B" w:rsidRDefault="00070E1B" w:rsidP="00070E1B">
      <w:pPr>
        <w:spacing w:after="60"/>
        <w:rPr>
          <w:rFonts w:ascii="Calibri" w:hAnsi="Calibri" w:cs="Calibri"/>
          <w:b/>
          <w:bCs/>
          <w:color w:val="212529"/>
          <w:sz w:val="20"/>
          <w:szCs w:val="20"/>
        </w:rPr>
      </w:pPr>
      <w:r w:rsidRPr="00070E1B">
        <w:rPr>
          <w:rFonts w:ascii="Calibri" w:hAnsi="Calibri" w:cs="Calibri"/>
          <w:b/>
          <w:bCs/>
          <w:color w:val="212529"/>
          <w:sz w:val="20"/>
          <w:szCs w:val="20"/>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F9EDFE2" w14:textId="77777777" w:rsidR="00070E1B" w:rsidRPr="00070E1B" w:rsidRDefault="00070E1B" w:rsidP="00070E1B">
      <w:pPr>
        <w:spacing w:before="100" w:after="200" w:line="276" w:lineRule="auto"/>
        <w:rPr>
          <w:rFonts w:ascii="Calibri" w:hAnsi="Calibri" w:cs="Calibri"/>
          <w:b/>
          <w:bCs/>
          <w:color w:val="212529"/>
          <w:sz w:val="20"/>
          <w:szCs w:val="20"/>
        </w:rPr>
      </w:pPr>
      <w:r w:rsidRPr="00070E1B">
        <w:rPr>
          <w:rFonts w:ascii="Calibri" w:hAnsi="Calibri" w:cs="Calibri"/>
          <w:b/>
          <w:bCs/>
          <w:color w:val="212529"/>
          <w:sz w:val="20"/>
          <w:szCs w:val="20"/>
        </w:rPr>
        <w:t xml:space="preserve">Ważne jest dla nas w szkole stosowanie Art. 7 i 24 </w:t>
      </w:r>
      <w:proofErr w:type="spellStart"/>
      <w:r w:rsidRPr="00070E1B">
        <w:rPr>
          <w:rFonts w:ascii="Calibri" w:hAnsi="Calibri" w:cs="Calibri"/>
          <w:b/>
          <w:bCs/>
          <w:color w:val="212529"/>
          <w:sz w:val="20"/>
          <w:szCs w:val="20"/>
        </w:rPr>
        <w:t>ww</w:t>
      </w:r>
      <w:proofErr w:type="spellEnd"/>
      <w:r w:rsidRPr="00070E1B">
        <w:rPr>
          <w:rFonts w:ascii="Calibri" w:hAnsi="Calibri" w:cs="Calibri"/>
          <w:b/>
          <w:bCs/>
          <w:color w:val="212529"/>
          <w:sz w:val="20"/>
          <w:szCs w:val="20"/>
        </w:rPr>
        <w:t xml:space="preserve"> Konwencji, który staramy się stosować od lat - uczniowie z niepełnosprawnością mają prawo swobodnego wyrażania poglądów we wszystkich sprawach ich dotyczących, przyjmując je z należytą uwagą, odpowiednio do wieku i dojrzałości, na zasadzie równości z innymi uczniami. Podejmuj. także w każdym roczniku wzmożone działania aktywizacji i integrowania uczniów niepełnosprawnych z grupą, tak poprzez działania z nimi samymi, jak i ich kolegami i koleżankami z grupy, a nierzadko także z rodzicami. Mając także do czynienia z niepełnosprawnymi rodzicami staramy się wykazywać zrozumieniem, dostosowaniem przestrzennym i wsparciem dla tych osób (ułatwienie dostępu, stosowanie dodatkowych opisów, itp.). </w:t>
      </w:r>
    </w:p>
    <w:p w14:paraId="3CFFD1F2" w14:textId="77777777" w:rsidR="00070E1B" w:rsidRPr="00070E1B" w:rsidRDefault="00070E1B" w:rsidP="00070E1B">
      <w:pPr>
        <w:spacing w:before="100" w:after="200" w:line="276" w:lineRule="auto"/>
        <w:rPr>
          <w:rFonts w:ascii="Calibri" w:hAnsi="Calibri" w:cs="Calibri"/>
          <w:b/>
          <w:bCs/>
          <w:color w:val="212529"/>
          <w:sz w:val="20"/>
          <w:szCs w:val="20"/>
        </w:rPr>
      </w:pPr>
      <w:r w:rsidRPr="00070E1B">
        <w:rPr>
          <w:rFonts w:ascii="Calibri" w:hAnsi="Calibri" w:cs="Calibri"/>
          <w:b/>
          <w:bCs/>
          <w:color w:val="212529"/>
          <w:sz w:val="20"/>
          <w:szCs w:val="20"/>
        </w:rPr>
        <w:t xml:space="preserve">Zależy nam także na przestrzeganie </w:t>
      </w:r>
      <w:proofErr w:type="spellStart"/>
      <w:r w:rsidRPr="00070E1B">
        <w:rPr>
          <w:rFonts w:ascii="Calibri" w:hAnsi="Calibri" w:cs="Calibri"/>
          <w:b/>
          <w:bCs/>
          <w:color w:val="212529"/>
          <w:sz w:val="20"/>
          <w:szCs w:val="20"/>
        </w:rPr>
        <w:t>ww</w:t>
      </w:r>
      <w:proofErr w:type="spellEnd"/>
      <w:r w:rsidRPr="00070E1B">
        <w:rPr>
          <w:rFonts w:ascii="Calibri" w:hAnsi="Calibri" w:cs="Calibri"/>
          <w:b/>
          <w:bCs/>
          <w:color w:val="212529"/>
          <w:sz w:val="20"/>
          <w:szCs w:val="20"/>
        </w:rPr>
        <w:t xml:space="preserve"> Konwencji w realizacji staży, stąd tak ważne jest zapoznanie się pracodawców minimum z Art. 24 i 27.</w:t>
      </w:r>
    </w:p>
    <w:p w14:paraId="3D25F9AC" w14:textId="77777777" w:rsidR="00070E1B" w:rsidRPr="00070E1B" w:rsidRDefault="00070E1B" w:rsidP="00070E1B">
      <w:pPr>
        <w:spacing w:before="100" w:after="200" w:line="276" w:lineRule="auto"/>
        <w:rPr>
          <w:rFonts w:ascii="Calibri" w:hAnsi="Calibri" w:cs="Calibri"/>
          <w:b/>
          <w:bCs/>
          <w:color w:val="212529"/>
          <w:sz w:val="20"/>
          <w:szCs w:val="20"/>
        </w:rPr>
      </w:pPr>
      <w:r w:rsidRPr="00070E1B">
        <w:rPr>
          <w:rFonts w:ascii="Calibri" w:hAnsi="Calibri" w:cs="Calibri"/>
          <w:b/>
          <w:bCs/>
          <w:color w:val="212529"/>
          <w:sz w:val="20"/>
          <w:szCs w:val="20"/>
        </w:rPr>
        <w:t>Biorąc pod uwagę wagę dokumentu i konieczność jej promowania wskazujemy Państwu tekst jednolity do Art. 30 (kolejne artykuły dotyczą procedur dla Państw).</w:t>
      </w:r>
    </w:p>
    <w:p w14:paraId="74E7FD45" w14:textId="77777777" w:rsidR="00070E1B" w:rsidRPr="00070E1B" w:rsidRDefault="00070E1B" w:rsidP="00070E1B">
      <w:pPr>
        <w:spacing w:after="60"/>
        <w:rPr>
          <w:rFonts w:ascii="Calibri" w:hAnsi="Calibri" w:cs="Calibri"/>
          <w:b/>
          <w:bCs/>
          <w:color w:val="212529"/>
          <w:sz w:val="20"/>
          <w:szCs w:val="20"/>
        </w:rPr>
      </w:pPr>
    </w:p>
    <w:p w14:paraId="02EC2C5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Tekst Konwencji opublikowany został w Dz. U. z dnia 25 października 2012 r., poz. 1169.</w:t>
      </w:r>
    </w:p>
    <w:p w14:paraId="396DCB37" w14:textId="77777777" w:rsidR="00070E1B" w:rsidRPr="00070E1B" w:rsidRDefault="00070E1B" w:rsidP="00070E1B">
      <w:pPr>
        <w:spacing w:after="60"/>
        <w:jc w:val="center"/>
        <w:outlineLvl w:val="3"/>
        <w:rPr>
          <w:rFonts w:ascii="Calibri" w:hAnsi="Calibri" w:cs="Calibri"/>
          <w:color w:val="004167"/>
          <w:sz w:val="20"/>
          <w:szCs w:val="20"/>
        </w:rPr>
      </w:pPr>
      <w:r w:rsidRPr="00070E1B">
        <w:rPr>
          <w:rFonts w:ascii="Calibri" w:hAnsi="Calibri" w:cs="Calibri"/>
          <w:color w:val="004167"/>
          <w:sz w:val="20"/>
          <w:szCs w:val="20"/>
        </w:rPr>
        <w:t>Preambuła</w:t>
      </w:r>
    </w:p>
    <w:p w14:paraId="4419CD02"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niniejszej konwencji,</w:t>
      </w:r>
    </w:p>
    <w:p w14:paraId="2CDA8FE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57CF8A60"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4FFC6F92"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c) potwierdzając powszechność, niepodzielność, współzależność i powiązanie ze sobą wszystkich praw człowieka i podstawowych wolności oraz potrzebę zagwarantowania osobom niepełnosprawnym pełnego z nich korzystania, bez dyskryminacji,</w:t>
      </w:r>
    </w:p>
    <w:p w14:paraId="2251270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1E5416F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1B018ACD"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25368D20"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(g) podkreślając znaczenie włączania kwestii niepełnosprawności do odpowiednich strategii zrównoważonego rozwoju, jako ich integralnej części,</w:t>
      </w:r>
    </w:p>
    <w:p w14:paraId="38D0D65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(h) uznając także, że dyskryminacja kogokolwiek ze względu na niepełnosprawność jest pogwałceniem przyrodzonej godności i wartości osoby ludzkiej,</w:t>
      </w:r>
    </w:p>
    <w:p w14:paraId="3EBCDAD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(i) uznając również różnorodność osób niepełnosprawnych,</w:t>
      </w:r>
    </w:p>
    <w:p w14:paraId="6E25671D"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(j) uznając potrzebę popierania i ochrony praw człowieka wszystkich osób niepełnosprawnych, w tym osób wymagających bardziej intensywnego wsparcia,</w:t>
      </w:r>
    </w:p>
    <w:p w14:paraId="2BF1B60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lastRenderedPageBreak/>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72E0F2F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(l) uznając znaczenie współpracy międzynarodowej na rzecz poprawy warunków życia osób niepełnosprawnych w każdym kraju, szczególnie w krajach rozwijających się,</w:t>
      </w:r>
    </w:p>
    <w:p w14:paraId="3AD7134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680B6155"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(o) zważywszy, że osoby niepełnosprawne powinny mieć możliwość aktywnego udziału w procesie podejmowania decyzji w zakresie polityki i programów, w tym dotyczących ich bezpośrednio,</w:t>
      </w:r>
    </w:p>
    <w:p w14:paraId="17A1F23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3AD5F6E1"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3D6CF9D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18B9A0B9"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(s) podkreślając potrzebę uwzględniania perspektywy płci we wszystkich wysiłkach na rzecz popierania pełnego korzystania z praw człowieka i podstawowych wolności przez osoby niepełnosprawne,</w:t>
      </w:r>
    </w:p>
    <w:p w14:paraId="2457971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4F4C7545"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433BB414"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64783F3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741D82DB"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B320B0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39DD4AE1" w14:textId="77777777" w:rsidR="00070E1B" w:rsidRPr="00070E1B" w:rsidRDefault="00070E1B" w:rsidP="00070E1B">
      <w:pPr>
        <w:spacing w:after="60"/>
        <w:outlineLvl w:val="2"/>
        <w:rPr>
          <w:rFonts w:ascii="Calibri" w:hAnsi="Calibri" w:cs="Calibri"/>
          <w:color w:val="004167"/>
          <w:sz w:val="18"/>
          <w:szCs w:val="18"/>
        </w:rPr>
      </w:pPr>
    </w:p>
    <w:p w14:paraId="798E7CF1"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 Cel</w:t>
      </w:r>
    </w:p>
    <w:p w14:paraId="6A5C1645"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69CF447C"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 Definicje</w:t>
      </w:r>
    </w:p>
    <w:p w14:paraId="4F8326B5"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 xml:space="preserve">W rozumieniu niniejszej konwencji: </w:t>
      </w:r>
    </w:p>
    <w:p w14:paraId="7570C98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b/>
          <w:bCs/>
          <w:color w:val="212529"/>
          <w:sz w:val="18"/>
          <w:szCs w:val="18"/>
        </w:rPr>
        <w:t>"Komunikacja"</w:t>
      </w:r>
      <w:r w:rsidRPr="00070E1B">
        <w:rPr>
          <w:rFonts w:ascii="Calibri" w:hAnsi="Calibri" w:cs="Calibr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02F0A08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b/>
          <w:bCs/>
          <w:color w:val="212529"/>
          <w:sz w:val="18"/>
          <w:szCs w:val="18"/>
        </w:rPr>
        <w:t>"Język"</w:t>
      </w:r>
      <w:r w:rsidRPr="00070E1B">
        <w:rPr>
          <w:rFonts w:ascii="Calibri" w:hAnsi="Calibri" w:cs="Calibri"/>
          <w:color w:val="212529"/>
          <w:sz w:val="18"/>
          <w:szCs w:val="18"/>
        </w:rPr>
        <w:t xml:space="preserve"> obejmuje język mówiony i język migowy oraz inne formy przekazu niewerbalnego. </w:t>
      </w:r>
    </w:p>
    <w:p w14:paraId="644B3C5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b/>
          <w:bCs/>
          <w:color w:val="212529"/>
          <w:sz w:val="18"/>
          <w:szCs w:val="18"/>
        </w:rPr>
        <w:t>"Dyskryminacja ze względu na niepełnosprawność"</w:t>
      </w:r>
      <w:r w:rsidRPr="00070E1B">
        <w:rPr>
          <w:rFonts w:ascii="Calibri" w:hAnsi="Calibri" w:cs="Calibri"/>
          <w:color w:val="212529"/>
          <w:sz w:val="18"/>
          <w:szCs w:val="18"/>
        </w:rPr>
        <w:t xml:space="preserve"> oznacza jakiekolwiek różnicowanie, wykluczanie lub ograniczanie ze względu na niepełnosprawność, którego celem lub skutkiem jest naruszenie lub zniweczenie uznania, korzystania z lub wykonywania wszelkich </w:t>
      </w:r>
      <w:r w:rsidRPr="00070E1B">
        <w:rPr>
          <w:rFonts w:ascii="Calibri" w:hAnsi="Calibri" w:cs="Calibri"/>
          <w:color w:val="212529"/>
          <w:sz w:val="18"/>
          <w:szCs w:val="18"/>
        </w:rPr>
        <w:lastRenderedPageBreak/>
        <w:t xml:space="preserve">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5806D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b/>
          <w:bCs/>
          <w:color w:val="212529"/>
          <w:sz w:val="18"/>
          <w:szCs w:val="18"/>
        </w:rPr>
        <w:t>"Racjonalne usprawnienie"</w:t>
      </w:r>
      <w:r w:rsidRPr="00070E1B">
        <w:rPr>
          <w:rFonts w:ascii="Calibri" w:hAnsi="Calibri" w:cs="Calibri"/>
          <w:color w:val="212529"/>
          <w:sz w:val="18"/>
          <w:szCs w:val="18"/>
        </w:rPr>
        <w:t xml:space="preserve"> oznacza konieczne i odpowiednie zmiany i dostosowania, nie nakładające nieproporcjonalnego lub nadmiernego obciążenia, jeśli jest to potrzebne w konkretnym przypadku, w celu zapewnienia osobom niepełnosprawnym możliwości korzystania z wszelkich praw człowieka i podstawowych wolności oraz ich wykonywania na zasadzie równości z innymi osobami. </w:t>
      </w:r>
    </w:p>
    <w:p w14:paraId="0D0B6064"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b/>
          <w:bCs/>
          <w:color w:val="212529"/>
          <w:sz w:val="18"/>
          <w:szCs w:val="18"/>
        </w:rPr>
        <w:t>"Uniwersalne projektowanie"</w:t>
      </w:r>
      <w:r w:rsidRPr="00070E1B">
        <w:rPr>
          <w:rFonts w:ascii="Calibri" w:hAnsi="Calibri" w:cs="Calibr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87DA097"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3 Zasady ogólne</w:t>
      </w:r>
    </w:p>
    <w:p w14:paraId="5686868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Niniejsza konwencja opiera się na następujących zasadach:</w:t>
      </w:r>
    </w:p>
    <w:p w14:paraId="01E43321"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poszanowanie przyrodzonej godności, autonomii osoby, w tym swobody dokonywania wyborów, a także poszanowanie niezależności osoby,</w:t>
      </w:r>
    </w:p>
    <w:p w14:paraId="2A8A280B"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niedyskryminacja,</w:t>
      </w:r>
    </w:p>
    <w:p w14:paraId="112F0A8A"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pełny i skuteczny udział w społeczeństwie i integracja społeczna,</w:t>
      </w:r>
    </w:p>
    <w:p w14:paraId="54B400C3"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poszanowanie odmienności i akceptacja osób niepełnosprawnych, będących częścią ludzkiej różnorodności oraz ludzkości,</w:t>
      </w:r>
    </w:p>
    <w:p w14:paraId="188E0E43"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równość szans,</w:t>
      </w:r>
    </w:p>
    <w:p w14:paraId="1CC5D684"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dostępność,</w:t>
      </w:r>
    </w:p>
    <w:p w14:paraId="6CC345F1"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równość mężczyzn i kobiet,</w:t>
      </w:r>
    </w:p>
    <w:p w14:paraId="1A5F0D0A" w14:textId="77777777" w:rsidR="00070E1B" w:rsidRPr="00070E1B" w:rsidRDefault="00070E1B" w:rsidP="00070E1B">
      <w:pPr>
        <w:numPr>
          <w:ilvl w:val="1"/>
          <w:numId w:val="406"/>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poszanowanie rozwijających się zdolności niepełnosprawnych dzieci oraz poszanowanie prawa dzieci niepełnosprawnych do zachowania tożsamości.</w:t>
      </w:r>
    </w:p>
    <w:p w14:paraId="4B83EE0E"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4 Obowiązki ogólne</w:t>
      </w:r>
    </w:p>
    <w:p w14:paraId="1F507C7C"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6DC45C03"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przyjęcia wszelkich odpowiednich środków ustawodawczych, administracyjnych i innych w celu wdrożenia praw uznanych w niniejszej konwencji,</w:t>
      </w:r>
    </w:p>
    <w:p w14:paraId="210ADD6C"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podjęcia wszelkich odpowiednich środków, w tym ustawodawczych, w celu zmiany lub uchylenia obowiązujących ustaw, przepisów wykonawczych, zwyczajów i praktyk, które dyskryminują osoby niepełnosprawne,</w:t>
      </w:r>
    </w:p>
    <w:p w14:paraId="38DD354D"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uwzględniania wymogu ochrony i popierania praw człowieka w odniesieniu do osób niepełnosprawnych w każdej polityce i każdym programie działania,</w:t>
      </w:r>
    </w:p>
    <w:p w14:paraId="1952A63D"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12C02EC8"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podejmowania wszelkich odpowiednich działań w celu wyeliminowania dyskryminacji ze względu na niepełnosprawność przez jakąkolwiek osobę, organizację lub prywatne przedsiębiorstwo,</w:t>
      </w:r>
    </w:p>
    <w:p w14:paraId="71CF601B"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3BA6E784"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0D0C8899"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34E120A9" w14:textId="77777777" w:rsidR="00070E1B" w:rsidRPr="00070E1B" w:rsidRDefault="00070E1B" w:rsidP="00070E1B">
      <w:pPr>
        <w:numPr>
          <w:ilvl w:val="0"/>
          <w:numId w:val="40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3BAECD62"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3C0A083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lastRenderedPageBreak/>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67E9D0C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0FFABE2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5. Postanowienia niniejszej konwencji rozciągają się na wszystkie części państw federalnych, bez jakichkolwiek ograniczeń lub wyjątków.</w:t>
      </w:r>
    </w:p>
    <w:p w14:paraId="215EAF6C" w14:textId="77777777" w:rsidR="00070E1B" w:rsidRPr="00070E1B" w:rsidRDefault="00070E1B" w:rsidP="00070E1B">
      <w:pPr>
        <w:spacing w:after="60"/>
        <w:outlineLvl w:val="2"/>
        <w:rPr>
          <w:rFonts w:ascii="Calibri" w:hAnsi="Calibri" w:cs="Calibri"/>
          <w:color w:val="004167"/>
          <w:sz w:val="18"/>
          <w:szCs w:val="18"/>
        </w:rPr>
      </w:pPr>
    </w:p>
    <w:p w14:paraId="487C8B5D"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5 Równość i niedyskryminacja</w:t>
      </w:r>
    </w:p>
    <w:p w14:paraId="6CFB5369"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uznają, że wszyscy ludzie są równi wobec prawa i są uprawnieni, bez jakiejkolwiek dyskryminacji, do jednakowej ochrony prawnej i jednakowych korzyści wynikających z prawa.</w:t>
      </w:r>
    </w:p>
    <w:p w14:paraId="00BBE12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42BA42E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3. W celu popierania równości i likwidacji dyskryminacji, Państwa Strony podejmą wszelkie odpowiednie kroki celem zapewnienia racjonalnych usprawnień.</w:t>
      </w:r>
    </w:p>
    <w:p w14:paraId="7EA583A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2EB8FDB4" w14:textId="77777777" w:rsidR="00070E1B" w:rsidRPr="00070E1B" w:rsidRDefault="00070E1B" w:rsidP="00070E1B">
      <w:pPr>
        <w:spacing w:after="60"/>
        <w:outlineLvl w:val="2"/>
        <w:rPr>
          <w:rFonts w:ascii="Calibri" w:hAnsi="Calibri" w:cs="Calibri"/>
          <w:color w:val="004167"/>
          <w:sz w:val="18"/>
          <w:szCs w:val="18"/>
        </w:rPr>
      </w:pPr>
    </w:p>
    <w:p w14:paraId="09E9C06E"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6 Niepełnosprawne kobiety</w:t>
      </w:r>
    </w:p>
    <w:p w14:paraId="6787EDDC"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64BD101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441E8C1C" w14:textId="77777777" w:rsidR="00070E1B" w:rsidRPr="00070E1B" w:rsidRDefault="00070E1B" w:rsidP="00070E1B">
      <w:pPr>
        <w:spacing w:after="60"/>
        <w:outlineLvl w:val="2"/>
        <w:rPr>
          <w:rFonts w:ascii="Calibri" w:hAnsi="Calibri" w:cs="Calibri"/>
          <w:color w:val="004167"/>
          <w:sz w:val="18"/>
          <w:szCs w:val="18"/>
        </w:rPr>
      </w:pPr>
    </w:p>
    <w:p w14:paraId="62F1D487" w14:textId="77777777" w:rsidR="00070E1B" w:rsidRPr="00070E1B" w:rsidRDefault="00070E1B" w:rsidP="00070E1B">
      <w:pPr>
        <w:spacing w:after="60"/>
        <w:outlineLvl w:val="2"/>
        <w:rPr>
          <w:rFonts w:ascii="Calibri" w:hAnsi="Calibri" w:cs="Calibri"/>
          <w:b/>
          <w:bCs/>
          <w:color w:val="004167"/>
          <w:sz w:val="18"/>
          <w:szCs w:val="18"/>
        </w:rPr>
      </w:pPr>
      <w:r w:rsidRPr="00070E1B">
        <w:rPr>
          <w:rFonts w:ascii="Calibri" w:hAnsi="Calibri" w:cs="Calibri"/>
          <w:b/>
          <w:bCs/>
          <w:color w:val="004167"/>
          <w:sz w:val="18"/>
          <w:szCs w:val="18"/>
        </w:rPr>
        <w:t>Artykuł 7 Niepełnosprawne dzieci</w:t>
      </w:r>
    </w:p>
    <w:p w14:paraId="72732E62"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47C762A8"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2. We wszystkich działaniach dotyczących dzieci niepełnosprawnych należy przede wszystkim kierować się najlepszym interesem dziecka.</w:t>
      </w:r>
    </w:p>
    <w:p w14:paraId="4720A704"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4AB41214" w14:textId="77777777" w:rsidR="00070E1B" w:rsidRPr="00070E1B" w:rsidRDefault="00070E1B" w:rsidP="00070E1B">
      <w:pPr>
        <w:spacing w:after="60"/>
        <w:outlineLvl w:val="2"/>
        <w:rPr>
          <w:rFonts w:ascii="Calibri" w:hAnsi="Calibri" w:cs="Calibri"/>
          <w:color w:val="004167"/>
          <w:sz w:val="18"/>
          <w:szCs w:val="18"/>
        </w:rPr>
      </w:pPr>
    </w:p>
    <w:p w14:paraId="792669FF"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8 Podnoszenie świadomości</w:t>
      </w:r>
    </w:p>
    <w:p w14:paraId="51BD4895"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zobowiązują się podjąć natychmiastowe, skuteczne i odpowiednie działania w celu:</w:t>
      </w:r>
    </w:p>
    <w:p w14:paraId="65965A29" w14:textId="77777777" w:rsidR="00070E1B" w:rsidRPr="00070E1B" w:rsidRDefault="00070E1B" w:rsidP="00070E1B">
      <w:pPr>
        <w:numPr>
          <w:ilvl w:val="0"/>
          <w:numId w:val="410"/>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540DD586" w14:textId="77777777" w:rsidR="00070E1B" w:rsidRPr="00070E1B" w:rsidRDefault="00070E1B" w:rsidP="00070E1B">
      <w:pPr>
        <w:numPr>
          <w:ilvl w:val="0"/>
          <w:numId w:val="410"/>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zwalczania stereotypów, uprzedzeń i szkodliwych praktyk wobec osób niepełnosprawnych, w tym związanych z płcią i wiekiem, we wszystkich dziedzinach życia,</w:t>
      </w:r>
    </w:p>
    <w:p w14:paraId="31C54E79" w14:textId="77777777" w:rsidR="00070E1B" w:rsidRPr="00070E1B" w:rsidRDefault="00070E1B" w:rsidP="00070E1B">
      <w:pPr>
        <w:numPr>
          <w:ilvl w:val="0"/>
          <w:numId w:val="410"/>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promowania wiedzy o zdolnościach i wkładzie osób niepełnosprawnych.</w:t>
      </w:r>
    </w:p>
    <w:p w14:paraId="796034CC"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Do działań podejmowanych w tym celu należy:</w:t>
      </w:r>
    </w:p>
    <w:p w14:paraId="7AD662D4" w14:textId="77777777" w:rsidR="00070E1B" w:rsidRPr="00070E1B" w:rsidRDefault="00070E1B" w:rsidP="00070E1B">
      <w:pPr>
        <w:numPr>
          <w:ilvl w:val="0"/>
          <w:numId w:val="411"/>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inicjowanie i prowadzenie skutecznych kampanii nastawionych na podnoszenie poziomu świadomości społecznej, aby:</w:t>
      </w:r>
    </w:p>
    <w:p w14:paraId="0D9A4E70" w14:textId="77777777" w:rsidR="00070E1B" w:rsidRPr="00070E1B" w:rsidRDefault="00070E1B" w:rsidP="00070E1B">
      <w:pPr>
        <w:numPr>
          <w:ilvl w:val="1"/>
          <w:numId w:val="412"/>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rozwijać wrażliwość na prawa osób niepełnosprawnych,</w:t>
      </w:r>
    </w:p>
    <w:p w14:paraId="73BFD60F" w14:textId="77777777" w:rsidR="00070E1B" w:rsidRPr="00070E1B" w:rsidRDefault="00070E1B" w:rsidP="00070E1B">
      <w:pPr>
        <w:numPr>
          <w:ilvl w:val="1"/>
          <w:numId w:val="412"/>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popierać pozytywne postrzeganie i większą świadomość społeczną dotyczącą osób niepełnosprawnych,</w:t>
      </w:r>
    </w:p>
    <w:p w14:paraId="2183E035" w14:textId="77777777" w:rsidR="00070E1B" w:rsidRPr="00070E1B" w:rsidRDefault="00070E1B" w:rsidP="00070E1B">
      <w:pPr>
        <w:numPr>
          <w:ilvl w:val="1"/>
          <w:numId w:val="412"/>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popierać uznawanie umiejętności, zasług i zdolności osób niepełnosprawnych oraz ich wkładu w miejscu pracy i na rynku pracy,</w:t>
      </w:r>
    </w:p>
    <w:p w14:paraId="5B3D1450" w14:textId="77777777" w:rsidR="00070E1B" w:rsidRPr="00070E1B" w:rsidRDefault="00070E1B" w:rsidP="00070E1B">
      <w:pPr>
        <w:numPr>
          <w:ilvl w:val="0"/>
          <w:numId w:val="411"/>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lastRenderedPageBreak/>
        <w:t>rozwijanie, na wszystkich szczeblach systemu edukacji, z uwzględnieniem wszystkich dzieci od najwcześniejszych lat, postawy poszanowania praw osób niepełnosprawnych,</w:t>
      </w:r>
    </w:p>
    <w:p w14:paraId="514130B4" w14:textId="77777777" w:rsidR="00070E1B" w:rsidRPr="00070E1B" w:rsidRDefault="00070E1B" w:rsidP="00070E1B">
      <w:pPr>
        <w:numPr>
          <w:ilvl w:val="0"/>
          <w:numId w:val="411"/>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zachęcanie wszystkich środków masowego przekazu do przedstawiania wizerunku osób niepełnosprawnych w sposób zgodny z celem niniejszej konwencji,</w:t>
      </w:r>
    </w:p>
    <w:p w14:paraId="4CF65BF5" w14:textId="77777777" w:rsidR="00070E1B" w:rsidRPr="00070E1B" w:rsidRDefault="00070E1B" w:rsidP="00070E1B">
      <w:pPr>
        <w:numPr>
          <w:ilvl w:val="0"/>
          <w:numId w:val="411"/>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popieranie programów podnoszenia świadomości w sprawach dotyczących osób niepełnosprawnych i praw osób niepełnosprawnych.</w:t>
      </w:r>
    </w:p>
    <w:p w14:paraId="2232956E"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9 Dostępność</w:t>
      </w:r>
    </w:p>
    <w:p w14:paraId="099B651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298306AB" w14:textId="77777777" w:rsidR="00070E1B" w:rsidRPr="00070E1B" w:rsidRDefault="00070E1B" w:rsidP="00070E1B">
      <w:pPr>
        <w:numPr>
          <w:ilvl w:val="0"/>
          <w:numId w:val="41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budynków, dróg, transportu oraz innych urządzeń wewnętrznych i zewnętrznych, w tym szkół, mieszkań, instytucji zapewniających opiekę medyczną i miejsc pracy,</w:t>
      </w:r>
    </w:p>
    <w:p w14:paraId="22A38EA3" w14:textId="77777777" w:rsidR="00070E1B" w:rsidRPr="00070E1B" w:rsidRDefault="00070E1B" w:rsidP="00070E1B">
      <w:pPr>
        <w:numPr>
          <w:ilvl w:val="0"/>
          <w:numId w:val="41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informacji, komunikacji i innych usług, w tym usług elektronicznych i służb ratowniczych.</w:t>
      </w:r>
    </w:p>
    <w:p w14:paraId="77A3C5C0"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podejmą również odpowiednie środki w celu:</w:t>
      </w:r>
    </w:p>
    <w:p w14:paraId="60E63BFA"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opracowywania, ogłaszania i monitorowania wdrażania minimalnych standardów i wytycznych w sprawie dostępności urządzeń i usług ogólnie dostępnych lub powszechnie zapewnianych,</w:t>
      </w:r>
    </w:p>
    <w:p w14:paraId="7B97CEF1"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09EAEDB0"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zapewnienia szkolenia wszystkim zainteresowanym na temat dostępności dla osób niepełnosprawnych,</w:t>
      </w:r>
    </w:p>
    <w:p w14:paraId="14AD2F6A"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zapewnienia w ogólnodostępnych budynkach i innych obiektach oznakowania w alfabecie Braille’a oraz w formach łatwych do czytania i zrozumienia,</w:t>
      </w:r>
    </w:p>
    <w:p w14:paraId="5300AB01"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5BAD39BA"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popierania innych odpowiednich form pomocy i wsparcia osób niepełnosprawnych, aby zapewnić im dostęp do informacji,</w:t>
      </w:r>
    </w:p>
    <w:p w14:paraId="1F8C71C9"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popierania dostępu osób niepełnosprawnych do nowych technologii i systemów informacyjno-komunikacyjnych, w tym do Internetu,</w:t>
      </w:r>
    </w:p>
    <w:p w14:paraId="69F5DDFF" w14:textId="77777777" w:rsidR="00070E1B" w:rsidRPr="00070E1B" w:rsidRDefault="00070E1B" w:rsidP="00070E1B">
      <w:pPr>
        <w:numPr>
          <w:ilvl w:val="0"/>
          <w:numId w:val="414"/>
        </w:numPr>
        <w:spacing w:before="100" w:after="60" w:line="276" w:lineRule="auto"/>
        <w:ind w:left="1134"/>
        <w:contextualSpacing/>
        <w:rPr>
          <w:rFonts w:ascii="Calibri" w:hAnsi="Calibri" w:cs="Calibri"/>
          <w:color w:val="212529"/>
          <w:sz w:val="18"/>
          <w:szCs w:val="18"/>
        </w:rPr>
      </w:pPr>
      <w:r w:rsidRPr="00070E1B">
        <w:rPr>
          <w:rFonts w:ascii="Calibri" w:hAnsi="Calibri" w:cs="Calibr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18525F66"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10 Prawo do życia</w:t>
      </w:r>
    </w:p>
    <w:p w14:paraId="2B2284C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664C8D06" w14:textId="77777777" w:rsidR="00070E1B" w:rsidRPr="00070E1B" w:rsidRDefault="00070E1B" w:rsidP="00070E1B">
      <w:pPr>
        <w:spacing w:after="60"/>
        <w:outlineLvl w:val="2"/>
        <w:rPr>
          <w:rFonts w:ascii="Calibri" w:hAnsi="Calibri" w:cs="Calibri"/>
          <w:color w:val="004167"/>
          <w:sz w:val="8"/>
          <w:szCs w:val="8"/>
        </w:rPr>
      </w:pPr>
    </w:p>
    <w:p w14:paraId="21CB0B01"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11 Sytuacje zagrożenia i sytuacje wymagające pomocy humanitarnej</w:t>
      </w:r>
    </w:p>
    <w:p w14:paraId="0571E774"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7DC9088E" w14:textId="77777777" w:rsidR="00070E1B" w:rsidRPr="00070E1B" w:rsidRDefault="00070E1B" w:rsidP="00070E1B">
      <w:pPr>
        <w:spacing w:after="60"/>
        <w:outlineLvl w:val="2"/>
        <w:rPr>
          <w:rFonts w:ascii="Calibri" w:hAnsi="Calibri" w:cs="Calibri"/>
          <w:color w:val="004167"/>
          <w:sz w:val="6"/>
          <w:szCs w:val="6"/>
        </w:rPr>
      </w:pPr>
    </w:p>
    <w:p w14:paraId="245A315D"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12 Równość wobec prawa</w:t>
      </w:r>
    </w:p>
    <w:p w14:paraId="3324875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potwierdzają, że osoby niepełnosprawne mają prawo do uznania ich za podmioty prawa.</w:t>
      </w:r>
    </w:p>
    <w:p w14:paraId="1B68E42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uznają, że osoby niepełnosprawne mają zdolność prawną, na zasadzie równości z innymi osobami, we wszystkich aspektach życia.</w:t>
      </w:r>
    </w:p>
    <w:p w14:paraId="22068EC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3. Państwa Strony podejmą odpowiednie środki w celu zapewnienia osobom niepełnosprawnym dostępu do wsparcia, którego mogą potrzebować przy korzystaniu ze zdolności prawnej.</w:t>
      </w:r>
    </w:p>
    <w:p w14:paraId="70A1435C"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 xml:space="preserve">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w:t>
      </w:r>
      <w:r w:rsidRPr="00070E1B">
        <w:rPr>
          <w:rFonts w:ascii="Calibri" w:hAnsi="Calibri" w:cs="Calibri"/>
          <w:color w:val="212529"/>
          <w:sz w:val="18"/>
          <w:szCs w:val="18"/>
        </w:rPr>
        <w:lastRenderedPageBreak/>
        <w:t>możliwie najkrótszy czas i będą podlegały stałemu przeglądowi przez właściwe, niezależne i bezstronne władze lub organ sądowy. Zabezpieczenia powinny być proporcjonalne do stopnia, w jakim takie środki wpływają na prawa i interesy danej osoby.</w:t>
      </w:r>
    </w:p>
    <w:p w14:paraId="75A2080B"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641B964A" w14:textId="77777777" w:rsidR="00070E1B" w:rsidRPr="00070E1B" w:rsidRDefault="00070E1B" w:rsidP="00070E1B">
      <w:pPr>
        <w:spacing w:after="60"/>
        <w:outlineLvl w:val="2"/>
        <w:rPr>
          <w:rFonts w:ascii="Calibri" w:hAnsi="Calibri" w:cs="Calibri"/>
          <w:color w:val="004167"/>
          <w:sz w:val="2"/>
          <w:szCs w:val="2"/>
        </w:rPr>
      </w:pPr>
    </w:p>
    <w:p w14:paraId="11617E4F"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13 Dostęp do wymiaru sprawiedliwości</w:t>
      </w:r>
    </w:p>
    <w:p w14:paraId="643765F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3C501A6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68111763" w14:textId="77777777" w:rsidR="00070E1B" w:rsidRPr="00070E1B" w:rsidRDefault="00070E1B" w:rsidP="00070E1B">
      <w:pPr>
        <w:spacing w:after="60"/>
        <w:outlineLvl w:val="2"/>
        <w:rPr>
          <w:rFonts w:ascii="Calibri" w:hAnsi="Calibri" w:cs="Calibri"/>
          <w:color w:val="004167"/>
          <w:sz w:val="2"/>
          <w:szCs w:val="2"/>
        </w:rPr>
      </w:pPr>
    </w:p>
    <w:p w14:paraId="72BB1F7B"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14 Wolność i bezpieczeństwo osobiste</w:t>
      </w:r>
    </w:p>
    <w:p w14:paraId="0FB3AED1"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zapewnią, że osoby niepełnosprawne, na zasadzie równości z innymi osobami:</w:t>
      </w:r>
    </w:p>
    <w:p w14:paraId="7B46489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(a) będą korzystały z prawa do wolności i bezpieczeństwa osobistego,</w:t>
      </w:r>
    </w:p>
    <w:p w14:paraId="525B9954"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1F1608A7" w14:textId="77777777" w:rsidR="00070E1B" w:rsidRPr="00070E1B" w:rsidRDefault="00070E1B" w:rsidP="00070E1B">
      <w:pPr>
        <w:spacing w:after="60"/>
        <w:outlineLvl w:val="2"/>
        <w:rPr>
          <w:rFonts w:ascii="Calibri" w:hAnsi="Calibri" w:cs="Calibri"/>
          <w:color w:val="004167"/>
          <w:sz w:val="2"/>
          <w:szCs w:val="2"/>
        </w:rPr>
      </w:pPr>
    </w:p>
    <w:p w14:paraId="2B56C00B"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15 Wolność od tortur lub okrutnego, nieludzkiego albo poniżającego traktowania lub karania</w:t>
      </w:r>
    </w:p>
    <w:p w14:paraId="3A12238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64E9374C"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61FB4F3A" w14:textId="77777777" w:rsidR="00070E1B" w:rsidRPr="00070E1B" w:rsidRDefault="00070E1B" w:rsidP="00070E1B">
      <w:pPr>
        <w:spacing w:after="60"/>
        <w:outlineLvl w:val="2"/>
        <w:rPr>
          <w:rFonts w:ascii="Calibri" w:hAnsi="Calibri" w:cs="Calibri"/>
          <w:color w:val="004167"/>
          <w:sz w:val="6"/>
          <w:szCs w:val="6"/>
        </w:rPr>
      </w:pPr>
    </w:p>
    <w:p w14:paraId="011B3E23"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16 Wolność od wykorzystywania, przemocy i nadużyć</w:t>
      </w:r>
    </w:p>
    <w:p w14:paraId="0D2B84E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9976B7D"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2103754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CB65B3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1AD6189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2279F089" w14:textId="77777777" w:rsidR="00070E1B" w:rsidRPr="00070E1B" w:rsidRDefault="00070E1B" w:rsidP="00070E1B">
      <w:pPr>
        <w:spacing w:after="60"/>
        <w:outlineLvl w:val="2"/>
        <w:rPr>
          <w:rFonts w:ascii="Calibri" w:hAnsi="Calibri" w:cs="Calibri"/>
          <w:color w:val="004167"/>
          <w:sz w:val="4"/>
          <w:szCs w:val="4"/>
        </w:rPr>
      </w:pPr>
    </w:p>
    <w:p w14:paraId="3B0D7A88"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17 Ochrona integralności osobistej</w:t>
      </w:r>
    </w:p>
    <w:p w14:paraId="0F22872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Każda osoba niepełnosprawna ma prawo do poszanowania jej integralności fizycznej i psychicznej, na zasadzie równości z innymi osobami.</w:t>
      </w:r>
    </w:p>
    <w:p w14:paraId="3AA8A609" w14:textId="77777777" w:rsidR="00070E1B" w:rsidRPr="00070E1B" w:rsidRDefault="00070E1B" w:rsidP="00070E1B">
      <w:pPr>
        <w:spacing w:after="60"/>
        <w:outlineLvl w:val="2"/>
        <w:rPr>
          <w:rFonts w:ascii="Calibri" w:hAnsi="Calibri" w:cs="Calibri"/>
          <w:color w:val="004167"/>
          <w:sz w:val="2"/>
          <w:szCs w:val="2"/>
        </w:rPr>
      </w:pPr>
    </w:p>
    <w:p w14:paraId="72F67531"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18 Swoboda przemieszczania się i obywatelstwo</w:t>
      </w:r>
    </w:p>
    <w:p w14:paraId="73FAD56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lastRenderedPageBreak/>
        <w:t>1. Państwa Strony uznają prawo osób niepełnosprawnych do swobody przemieszczania się, swobody wyboru miejsca zamieszkania i do obywatelstwa, na zasadzie równości z innymi osobami, między innymi poprzez zapewnienie, że osoby niepełnosprawne:</w:t>
      </w:r>
    </w:p>
    <w:p w14:paraId="78D9D351" w14:textId="77777777" w:rsidR="00070E1B" w:rsidRPr="00070E1B" w:rsidRDefault="00070E1B" w:rsidP="00070E1B">
      <w:pPr>
        <w:numPr>
          <w:ilvl w:val="0"/>
          <w:numId w:val="415"/>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będą miały prawo uzyskać  i zmienić obywatelstwo i nie będą pozbawiane obywatelstwa arbitralnie lub ze względu na niepełnosprawność,</w:t>
      </w:r>
    </w:p>
    <w:p w14:paraId="578CB0DA" w14:textId="77777777" w:rsidR="00070E1B" w:rsidRPr="00070E1B" w:rsidRDefault="00070E1B" w:rsidP="00070E1B">
      <w:pPr>
        <w:numPr>
          <w:ilvl w:val="0"/>
          <w:numId w:val="415"/>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4B6980B9" w14:textId="77777777" w:rsidR="00070E1B" w:rsidRPr="00070E1B" w:rsidRDefault="00070E1B" w:rsidP="00070E1B">
      <w:pPr>
        <w:numPr>
          <w:ilvl w:val="0"/>
          <w:numId w:val="415"/>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będą mogły swobodnie opuścić jakikolwiek kraj, włączając w to własny,</w:t>
      </w:r>
    </w:p>
    <w:p w14:paraId="297C17C5" w14:textId="77777777" w:rsidR="00070E1B" w:rsidRPr="00070E1B" w:rsidRDefault="00070E1B" w:rsidP="00070E1B">
      <w:pPr>
        <w:numPr>
          <w:ilvl w:val="0"/>
          <w:numId w:val="415"/>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nie będą pozbawiane, arbitralnie lub ze względu na niepełnosprawność, prawa wjazdu do własnego kraju.</w:t>
      </w:r>
    </w:p>
    <w:p w14:paraId="18A89CE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17976C69" w14:textId="77777777" w:rsidR="00070E1B" w:rsidRPr="00070E1B" w:rsidRDefault="00070E1B" w:rsidP="00070E1B">
      <w:pPr>
        <w:spacing w:after="60"/>
        <w:outlineLvl w:val="2"/>
        <w:rPr>
          <w:rFonts w:ascii="Calibri" w:hAnsi="Calibri" w:cs="Calibri"/>
          <w:color w:val="004167"/>
          <w:sz w:val="6"/>
          <w:szCs w:val="6"/>
        </w:rPr>
      </w:pPr>
    </w:p>
    <w:p w14:paraId="2726B79C"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19 Prowadzenie życia samodzielnie i przy włączeniu w społeczeństwo</w:t>
      </w:r>
    </w:p>
    <w:p w14:paraId="135EAFB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3288DE39" w14:textId="77777777" w:rsidR="00070E1B" w:rsidRPr="00070E1B" w:rsidRDefault="00070E1B" w:rsidP="00070E1B">
      <w:pPr>
        <w:numPr>
          <w:ilvl w:val="0"/>
          <w:numId w:val="41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47C1EE26" w14:textId="77777777" w:rsidR="00070E1B" w:rsidRPr="00070E1B" w:rsidRDefault="00070E1B" w:rsidP="00070E1B">
      <w:pPr>
        <w:numPr>
          <w:ilvl w:val="0"/>
          <w:numId w:val="41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75D9FF8B" w14:textId="77777777" w:rsidR="00070E1B" w:rsidRPr="00070E1B" w:rsidRDefault="00070E1B" w:rsidP="00070E1B">
      <w:pPr>
        <w:numPr>
          <w:ilvl w:val="0"/>
          <w:numId w:val="41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świadczone w społeczności lokalnej usługi i urządzenia dla ogółu ludności będą dostępne dla osób niepełnosprawnych, na zasadzie równości z innymi osobami oraz będą odpowiadać ich potrzebom.</w:t>
      </w:r>
    </w:p>
    <w:p w14:paraId="472D6C3C"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20 Mobilność</w:t>
      </w:r>
    </w:p>
    <w:p w14:paraId="349E13A3"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podejmą skuteczne środki celem umożliwienia osobom niepełnosprawnym mobilności osobistej i możliwie największej samodzielności w tym zakresie, między innymi poprzez:</w:t>
      </w:r>
    </w:p>
    <w:p w14:paraId="2F6425E3" w14:textId="77777777" w:rsidR="00070E1B" w:rsidRPr="00070E1B" w:rsidRDefault="00070E1B" w:rsidP="00070E1B">
      <w:pPr>
        <w:numPr>
          <w:ilvl w:val="0"/>
          <w:numId w:val="41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ułatwianie mobilności osób niepełnosprawnych, w sposób i w czasie przez nie wybranym i po przystępnej cenie,</w:t>
      </w:r>
    </w:p>
    <w:p w14:paraId="300E4EDB" w14:textId="77777777" w:rsidR="00070E1B" w:rsidRPr="00070E1B" w:rsidRDefault="00070E1B" w:rsidP="00070E1B">
      <w:pPr>
        <w:numPr>
          <w:ilvl w:val="0"/>
          <w:numId w:val="41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2FF3F5C9" w14:textId="77777777" w:rsidR="00070E1B" w:rsidRPr="00070E1B" w:rsidRDefault="00070E1B" w:rsidP="00070E1B">
      <w:pPr>
        <w:numPr>
          <w:ilvl w:val="0"/>
          <w:numId w:val="41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zapewnianie osobom niepełnosprawnym i wyspecjalizowanemu personelowi pracującemu z osobami niepełnosprawnymi szkolenia w zakresie umiejętności poruszania się,</w:t>
      </w:r>
    </w:p>
    <w:p w14:paraId="3D28EBC6" w14:textId="77777777" w:rsidR="00070E1B" w:rsidRPr="00070E1B" w:rsidRDefault="00070E1B" w:rsidP="00070E1B">
      <w:pPr>
        <w:numPr>
          <w:ilvl w:val="0"/>
          <w:numId w:val="41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zachęcanie jednostek wytwarzających przedmioty wspierające poruszanie się, urządzenia i technologie wspomagające, do uwzględniania wszystkich aspektów mobilności osób niepełnosprawnych.</w:t>
      </w:r>
    </w:p>
    <w:p w14:paraId="65E9D6E8"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21 Wolność wypowiadania się i wyrażania opinii oraz dostęp do informacji</w:t>
      </w:r>
    </w:p>
    <w:p w14:paraId="56E6632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5F7716C6" w14:textId="77777777" w:rsidR="00070E1B" w:rsidRPr="00070E1B" w:rsidRDefault="00070E1B" w:rsidP="00070E1B">
      <w:pPr>
        <w:numPr>
          <w:ilvl w:val="0"/>
          <w:numId w:val="41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6B1A5EF" w14:textId="77777777" w:rsidR="00070E1B" w:rsidRPr="00070E1B" w:rsidRDefault="00070E1B" w:rsidP="00070E1B">
      <w:pPr>
        <w:numPr>
          <w:ilvl w:val="0"/>
          <w:numId w:val="41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 xml:space="preserve">akceptowanie i ułatwianie korzystania przez osoby niepełnosprawne w sprawach urzędowych z języków migowych, alfabetu Braille'a, komunikacji </w:t>
      </w:r>
      <w:proofErr w:type="spellStart"/>
      <w:r w:rsidRPr="00070E1B">
        <w:rPr>
          <w:rFonts w:ascii="Calibri" w:hAnsi="Calibri" w:cs="Calibri"/>
          <w:color w:val="212529"/>
          <w:sz w:val="18"/>
          <w:szCs w:val="18"/>
        </w:rPr>
        <w:t>rozserzonej</w:t>
      </w:r>
      <w:proofErr w:type="spellEnd"/>
      <w:r w:rsidRPr="00070E1B">
        <w:rPr>
          <w:rFonts w:ascii="Calibri" w:hAnsi="Calibri" w:cs="Calibri"/>
          <w:color w:val="212529"/>
          <w:sz w:val="18"/>
          <w:szCs w:val="18"/>
        </w:rPr>
        <w:t xml:space="preserve"> (augmentatywnej) i alternatywnej oraz wszelkich innych dostępnych środków, sposobów i form komunikowania się przez osoby niepełnosprawne, według ich wyboru,</w:t>
      </w:r>
    </w:p>
    <w:p w14:paraId="1837B345" w14:textId="77777777" w:rsidR="00070E1B" w:rsidRPr="00070E1B" w:rsidRDefault="00070E1B" w:rsidP="00070E1B">
      <w:pPr>
        <w:numPr>
          <w:ilvl w:val="0"/>
          <w:numId w:val="41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2BE511D8" w14:textId="77777777" w:rsidR="00070E1B" w:rsidRPr="00070E1B" w:rsidRDefault="00070E1B" w:rsidP="00070E1B">
      <w:pPr>
        <w:numPr>
          <w:ilvl w:val="0"/>
          <w:numId w:val="41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zachęcanie środków masowego przekazu, w tym dostawców informacji przez Internet, do zapewnienia, by ich usługi były dostępne dla osób niepełnosprawnych,</w:t>
      </w:r>
    </w:p>
    <w:p w14:paraId="0DEA52A7" w14:textId="77777777" w:rsidR="00070E1B" w:rsidRPr="00070E1B" w:rsidRDefault="00070E1B" w:rsidP="00070E1B">
      <w:pPr>
        <w:numPr>
          <w:ilvl w:val="0"/>
          <w:numId w:val="41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lastRenderedPageBreak/>
        <w:t>uznanie i popieranie korzystania z języków migowych.</w:t>
      </w:r>
    </w:p>
    <w:p w14:paraId="71719992"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22 Poszanowanie prywatności</w:t>
      </w:r>
    </w:p>
    <w:p w14:paraId="2E1D6C21"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39C9EBA8"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będą chronić poufność informacji osobistych, o zdrowiu i rehabilitacji osób niepełnosprawnych, na zasadzie równości z innymi osobami.</w:t>
      </w:r>
    </w:p>
    <w:p w14:paraId="12625251" w14:textId="77777777" w:rsidR="00070E1B" w:rsidRPr="00070E1B" w:rsidRDefault="00070E1B" w:rsidP="00070E1B">
      <w:pPr>
        <w:spacing w:after="60"/>
        <w:outlineLvl w:val="2"/>
        <w:rPr>
          <w:rFonts w:ascii="Calibri" w:hAnsi="Calibri" w:cs="Calibri"/>
          <w:color w:val="004167"/>
          <w:sz w:val="6"/>
          <w:szCs w:val="6"/>
        </w:rPr>
      </w:pPr>
    </w:p>
    <w:p w14:paraId="60FCAF70"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23 Poszanowanie domu i rodziny</w:t>
      </w:r>
    </w:p>
    <w:p w14:paraId="58E33680"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FAEAC09" w14:textId="77777777" w:rsidR="00070E1B" w:rsidRPr="00070E1B" w:rsidRDefault="00070E1B" w:rsidP="00070E1B">
      <w:pPr>
        <w:numPr>
          <w:ilvl w:val="0"/>
          <w:numId w:val="41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0B0A9F74" w14:textId="77777777" w:rsidR="00070E1B" w:rsidRPr="00070E1B" w:rsidRDefault="00070E1B" w:rsidP="00070E1B">
      <w:pPr>
        <w:numPr>
          <w:ilvl w:val="0"/>
          <w:numId w:val="41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3193D1E0" w14:textId="77777777" w:rsidR="00070E1B" w:rsidRPr="00070E1B" w:rsidRDefault="00070E1B" w:rsidP="00070E1B">
      <w:pPr>
        <w:numPr>
          <w:ilvl w:val="0"/>
          <w:numId w:val="41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zachowanie zdolności rozrodczych przez osoby niepełnosprawne, w tym przez dzieci, na zasadzie równości z innymi osobami.</w:t>
      </w:r>
    </w:p>
    <w:p w14:paraId="0EE742B7"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58F70CC5"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18B1B471"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7464027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3BC001B3" w14:textId="77777777" w:rsidR="00070E1B" w:rsidRPr="00070E1B" w:rsidRDefault="00070E1B" w:rsidP="00070E1B">
      <w:pPr>
        <w:spacing w:after="60"/>
        <w:outlineLvl w:val="2"/>
        <w:rPr>
          <w:rFonts w:ascii="Calibri" w:hAnsi="Calibri" w:cs="Calibri"/>
          <w:color w:val="004167"/>
          <w:sz w:val="6"/>
          <w:szCs w:val="6"/>
        </w:rPr>
      </w:pPr>
    </w:p>
    <w:p w14:paraId="500E01C6" w14:textId="77777777" w:rsidR="00070E1B" w:rsidRPr="00070E1B" w:rsidRDefault="00070E1B" w:rsidP="00070E1B">
      <w:pPr>
        <w:spacing w:after="60"/>
        <w:outlineLvl w:val="2"/>
        <w:rPr>
          <w:rFonts w:ascii="Calibri" w:hAnsi="Calibri" w:cs="Calibri"/>
          <w:b/>
          <w:bCs/>
          <w:color w:val="004167"/>
          <w:sz w:val="18"/>
          <w:szCs w:val="18"/>
        </w:rPr>
      </w:pPr>
      <w:r w:rsidRPr="00070E1B">
        <w:rPr>
          <w:rFonts w:ascii="Calibri" w:hAnsi="Calibri" w:cs="Calibri"/>
          <w:b/>
          <w:bCs/>
          <w:color w:val="004167"/>
          <w:sz w:val="18"/>
          <w:szCs w:val="18"/>
        </w:rPr>
        <w:t>Artykuł 24 Edukacja</w:t>
      </w:r>
    </w:p>
    <w:p w14:paraId="4466E94A"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3B1085FD" w14:textId="77777777" w:rsidR="00070E1B" w:rsidRPr="00070E1B" w:rsidRDefault="00070E1B" w:rsidP="00070E1B">
      <w:pPr>
        <w:numPr>
          <w:ilvl w:val="0"/>
          <w:numId w:val="420"/>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pełnego rozwoju potencjału oraz poczucia godności i własnej wartości, a także wzmocnienia poszanowania praw człowieka, podstawowych wolności i różnorodności ludzkiej,</w:t>
      </w:r>
    </w:p>
    <w:p w14:paraId="03F1070B" w14:textId="77777777" w:rsidR="00070E1B" w:rsidRPr="00070E1B" w:rsidRDefault="00070E1B" w:rsidP="00070E1B">
      <w:pPr>
        <w:numPr>
          <w:ilvl w:val="0"/>
          <w:numId w:val="420"/>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rozwijania przez osoby niepełnosprawne ich osobowości, talentów i kreatywności, a także zdolności umysłowych i fizycznych, przy pełnym wykorzystaniu ich możliwości,</w:t>
      </w:r>
    </w:p>
    <w:p w14:paraId="50A7D316" w14:textId="77777777" w:rsidR="00070E1B" w:rsidRPr="00070E1B" w:rsidRDefault="00070E1B" w:rsidP="00070E1B">
      <w:pPr>
        <w:numPr>
          <w:ilvl w:val="0"/>
          <w:numId w:val="420"/>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umożliwienia osobom niepełnosprawnym efektywnego udziału w wolnym społeczeństwie.</w:t>
      </w:r>
    </w:p>
    <w:p w14:paraId="5159E5A2"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2. Realizując to prawo, Państwa Strony zapewnią, że:</w:t>
      </w:r>
    </w:p>
    <w:p w14:paraId="00CB4E40" w14:textId="77777777" w:rsidR="00070E1B" w:rsidRPr="00070E1B" w:rsidRDefault="00070E1B" w:rsidP="00070E1B">
      <w:pPr>
        <w:numPr>
          <w:ilvl w:val="0"/>
          <w:numId w:val="421"/>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2858AED" w14:textId="77777777" w:rsidR="00070E1B" w:rsidRPr="00070E1B" w:rsidRDefault="00070E1B" w:rsidP="00070E1B">
      <w:pPr>
        <w:numPr>
          <w:ilvl w:val="0"/>
          <w:numId w:val="421"/>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osoby niepełnosprawne będą korzystać z włączającego, bezpłatnego nauczania obowiązkowego wysokiej jakości, na poziomie podstawowym i średnim, na zasadzie równości z innymi osobami, w społecznościach, w których żyją,</w:t>
      </w:r>
    </w:p>
    <w:p w14:paraId="282F56E1" w14:textId="77777777" w:rsidR="00070E1B" w:rsidRPr="00070E1B" w:rsidRDefault="00070E1B" w:rsidP="00070E1B">
      <w:pPr>
        <w:numPr>
          <w:ilvl w:val="0"/>
          <w:numId w:val="421"/>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wprowadzane będą racjonalne usprawnienia, zgodnie z indywidualnymi potrzebami,</w:t>
      </w:r>
    </w:p>
    <w:p w14:paraId="3B24BE3B" w14:textId="77777777" w:rsidR="00070E1B" w:rsidRPr="00070E1B" w:rsidRDefault="00070E1B" w:rsidP="00070E1B">
      <w:pPr>
        <w:numPr>
          <w:ilvl w:val="0"/>
          <w:numId w:val="421"/>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osoby niepełnosprawne będą uzyskiwać niezbędne wsparcie, w ramach powszechnego systemu edukacji, celem ułatwienia ich skutecznej edukacji,</w:t>
      </w:r>
    </w:p>
    <w:p w14:paraId="0BA2C061" w14:textId="77777777" w:rsidR="00070E1B" w:rsidRPr="00070E1B" w:rsidRDefault="00070E1B" w:rsidP="00070E1B">
      <w:pPr>
        <w:numPr>
          <w:ilvl w:val="0"/>
          <w:numId w:val="421"/>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stosowane będą skuteczne środki zindywidualizowanego wsparcia w środowisku, które maksymalizuje rozwój edukacyjny i społeczny, zgodnie z celem pełnego włączenia.</w:t>
      </w:r>
    </w:p>
    <w:p w14:paraId="7DBB0A6C"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lastRenderedPageBreak/>
        <w:t>3. Państwa Strony umożliwią osobom niepełnosprawnym zdobycie umiejętności życiowych i społecznych, aby ułatwić im pełny i równy udział w edukacji i w życiu społeczności. W tym celu Państwa Strony będą podejmować odpowiednie środki, w tym:</w:t>
      </w:r>
    </w:p>
    <w:p w14:paraId="0B8BD27D" w14:textId="77777777" w:rsidR="00070E1B" w:rsidRPr="00070E1B" w:rsidRDefault="00070E1B" w:rsidP="00070E1B">
      <w:pPr>
        <w:numPr>
          <w:ilvl w:val="0"/>
          <w:numId w:val="422"/>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0E16C5A1" w14:textId="77777777" w:rsidR="00070E1B" w:rsidRPr="00070E1B" w:rsidRDefault="00070E1B" w:rsidP="00070E1B">
      <w:pPr>
        <w:numPr>
          <w:ilvl w:val="0"/>
          <w:numId w:val="422"/>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ułatwianie nauki języka migowego i popieranie tożsamości językowej społeczności osób głuchych,</w:t>
      </w:r>
    </w:p>
    <w:p w14:paraId="1AA85827" w14:textId="77777777" w:rsidR="00070E1B" w:rsidRPr="00070E1B" w:rsidRDefault="00070E1B" w:rsidP="00070E1B">
      <w:pPr>
        <w:numPr>
          <w:ilvl w:val="0"/>
          <w:numId w:val="422"/>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474A9F84"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14D67282"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01F399C1" w14:textId="77777777" w:rsidR="00070E1B" w:rsidRPr="00070E1B" w:rsidRDefault="00070E1B" w:rsidP="00070E1B">
      <w:pPr>
        <w:spacing w:after="60"/>
        <w:outlineLvl w:val="2"/>
        <w:rPr>
          <w:rFonts w:ascii="Calibri" w:hAnsi="Calibri" w:cs="Calibri"/>
          <w:color w:val="004167"/>
          <w:sz w:val="6"/>
          <w:szCs w:val="6"/>
        </w:rPr>
      </w:pPr>
    </w:p>
    <w:p w14:paraId="795E4140"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25 Zdrowie</w:t>
      </w:r>
    </w:p>
    <w:p w14:paraId="2FFA20AD"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29C450F6" w14:textId="77777777" w:rsidR="00070E1B" w:rsidRPr="00070E1B" w:rsidRDefault="00070E1B" w:rsidP="00070E1B">
      <w:pPr>
        <w:numPr>
          <w:ilvl w:val="0"/>
          <w:numId w:val="42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6B62A51D" w14:textId="77777777" w:rsidR="00070E1B" w:rsidRPr="00070E1B" w:rsidRDefault="00070E1B" w:rsidP="00070E1B">
      <w:pPr>
        <w:numPr>
          <w:ilvl w:val="0"/>
          <w:numId w:val="42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426528C5" w14:textId="77777777" w:rsidR="00070E1B" w:rsidRPr="00070E1B" w:rsidRDefault="00070E1B" w:rsidP="00070E1B">
      <w:pPr>
        <w:numPr>
          <w:ilvl w:val="0"/>
          <w:numId w:val="42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zapewnią świadczenie usług opieki zdrowotnej możliwie blisko społeczności, w których żyją osoby niepełnosprawne, w tym na obszarach wiejskich,</w:t>
      </w:r>
    </w:p>
    <w:p w14:paraId="3DD9E250" w14:textId="77777777" w:rsidR="00070E1B" w:rsidRPr="00070E1B" w:rsidRDefault="00070E1B" w:rsidP="00070E1B">
      <w:pPr>
        <w:numPr>
          <w:ilvl w:val="0"/>
          <w:numId w:val="42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6ACBDB3F" w14:textId="77777777" w:rsidR="00070E1B" w:rsidRPr="00070E1B" w:rsidRDefault="00070E1B" w:rsidP="00070E1B">
      <w:pPr>
        <w:numPr>
          <w:ilvl w:val="0"/>
          <w:numId w:val="42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29A6E4F7" w14:textId="77777777" w:rsidR="00070E1B" w:rsidRPr="00070E1B" w:rsidRDefault="00070E1B" w:rsidP="00070E1B">
      <w:pPr>
        <w:numPr>
          <w:ilvl w:val="0"/>
          <w:numId w:val="423"/>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będą zapobiegać przypadkom odmowy udzielenia, ze względu na niepełnosprawność, opieki zdrowotnej lub usług zdrowotnych, albo pożywienia i płynów.</w:t>
      </w:r>
    </w:p>
    <w:p w14:paraId="02AAB2EC"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26 Rehabilitacja</w:t>
      </w:r>
    </w:p>
    <w:p w14:paraId="699EBD61"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09D4348B" w14:textId="77777777" w:rsidR="00070E1B" w:rsidRPr="00070E1B" w:rsidRDefault="00070E1B" w:rsidP="00070E1B">
      <w:pPr>
        <w:numPr>
          <w:ilvl w:val="0"/>
          <w:numId w:val="424"/>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 xml:space="preserve">były dostępne od możliwie najwcześniejszego etapu i były oparte na </w:t>
      </w:r>
      <w:proofErr w:type="spellStart"/>
      <w:r w:rsidRPr="00070E1B">
        <w:rPr>
          <w:rFonts w:ascii="Calibri" w:hAnsi="Calibri" w:cs="Calibri"/>
          <w:color w:val="212529"/>
          <w:sz w:val="18"/>
          <w:szCs w:val="18"/>
        </w:rPr>
        <w:t>multidyscyplinarnej</w:t>
      </w:r>
      <w:proofErr w:type="spellEnd"/>
      <w:r w:rsidRPr="00070E1B">
        <w:rPr>
          <w:rFonts w:ascii="Calibri" w:hAnsi="Calibri" w:cs="Calibri"/>
          <w:color w:val="212529"/>
          <w:sz w:val="18"/>
          <w:szCs w:val="18"/>
        </w:rPr>
        <w:t xml:space="preserve"> ocenie indywidualnych potrzeb i potencjału,</w:t>
      </w:r>
    </w:p>
    <w:p w14:paraId="2CF07E1B" w14:textId="77777777" w:rsidR="00070E1B" w:rsidRPr="00070E1B" w:rsidRDefault="00070E1B" w:rsidP="00070E1B">
      <w:pPr>
        <w:numPr>
          <w:ilvl w:val="0"/>
          <w:numId w:val="424"/>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2122A1D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będą popierać rozwój szkolenia wstępnego i ustawicznego specjalistów i personelu pracujących w usługach rehabilitacji.</w:t>
      </w:r>
    </w:p>
    <w:p w14:paraId="48A741EB"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lastRenderedPageBreak/>
        <w:t>3. Państwa Strony będą promować dostępność, znajomość i korzystanie w procesie rehabilitacji z urządzeń i technologii wspomagających, zaprojektowanych dla osób niepełnosprawnych.</w:t>
      </w:r>
    </w:p>
    <w:p w14:paraId="5398B088" w14:textId="77777777" w:rsidR="00070E1B" w:rsidRPr="00070E1B" w:rsidRDefault="00070E1B" w:rsidP="00070E1B">
      <w:pPr>
        <w:spacing w:after="60"/>
        <w:outlineLvl w:val="2"/>
        <w:rPr>
          <w:rFonts w:ascii="Calibri" w:hAnsi="Calibri" w:cs="Calibri"/>
          <w:b/>
          <w:bCs/>
          <w:color w:val="004167"/>
          <w:sz w:val="18"/>
          <w:szCs w:val="18"/>
        </w:rPr>
      </w:pPr>
      <w:r w:rsidRPr="00070E1B">
        <w:rPr>
          <w:rFonts w:ascii="Calibri" w:hAnsi="Calibri" w:cs="Calibri"/>
          <w:b/>
          <w:bCs/>
          <w:color w:val="004167"/>
          <w:sz w:val="18"/>
          <w:szCs w:val="18"/>
        </w:rPr>
        <w:t>Artykuł 27 Praca i zatrudnienie</w:t>
      </w:r>
    </w:p>
    <w:p w14:paraId="23B93B48"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142405E3"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450288F1"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0D4C573A"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zapewnienia, by osoby niepełnosprawne korzystały z praw pracowniczych i z prawa do organizowania się w związki zawodowe, na zasadzie równości z innymi osobami,</w:t>
      </w:r>
    </w:p>
    <w:p w14:paraId="44BAFF19"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4D9304E"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popierania możliwości zatrudnienia i rozwoju zawodowego osób niepełnosprawnych na rynku pracy oraz pomocy w znalezieniu, uzyskaniu i utrzymaniu zatrudnienia oraz powrocie do zatrudnienia,</w:t>
      </w:r>
    </w:p>
    <w:p w14:paraId="2B1F1274"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popierania możliwości samozatrudnienia, przedsiębiorczości, tworzenia spółdzielni i zakładania własnych przedsiębiorstw,</w:t>
      </w:r>
    </w:p>
    <w:p w14:paraId="6213B81E"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zatrudniania osób niepełnosprawnych w sektorze publicznym,</w:t>
      </w:r>
    </w:p>
    <w:p w14:paraId="298B37C8"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popierania zatrudniania osób niepełnosprawnych w sektorze prywatnym, poprzez odpowiednią politykę i środki, które mogą obejmować programy działań pozytywnych, zachęty i inne działania,</w:t>
      </w:r>
    </w:p>
    <w:p w14:paraId="5CE7C82D"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zapewnienia wprowadzania racjonalnych usprawnień dla osób niepełnosprawnych w miejscu pracy,</w:t>
      </w:r>
    </w:p>
    <w:p w14:paraId="42F73BFE"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popierania zdobywania przez osoby niepełnosprawne doświadczenia zawodowego na otwartym rynku pracy,</w:t>
      </w:r>
    </w:p>
    <w:p w14:paraId="21C54A5B" w14:textId="77777777" w:rsidR="00070E1B" w:rsidRPr="00070E1B" w:rsidRDefault="00070E1B" w:rsidP="00070E1B">
      <w:pPr>
        <w:numPr>
          <w:ilvl w:val="0"/>
          <w:numId w:val="425"/>
        </w:numPr>
        <w:spacing w:before="100" w:after="60" w:line="276" w:lineRule="auto"/>
        <w:contextualSpacing/>
        <w:rPr>
          <w:rFonts w:ascii="Calibri" w:hAnsi="Calibri" w:cs="Calibri"/>
          <w:b/>
          <w:bCs/>
          <w:color w:val="212529"/>
          <w:sz w:val="18"/>
          <w:szCs w:val="18"/>
        </w:rPr>
      </w:pPr>
      <w:r w:rsidRPr="00070E1B">
        <w:rPr>
          <w:rFonts w:ascii="Calibri" w:hAnsi="Calibri" w:cs="Calibri"/>
          <w:b/>
          <w:bCs/>
          <w:color w:val="212529"/>
          <w:sz w:val="18"/>
          <w:szCs w:val="18"/>
        </w:rPr>
        <w:t>popierania programów rehabilitacji zawodowej, utrzymania pracy i powrotu do pracy, adresowanych do osób niepełnosprawnych.</w:t>
      </w:r>
    </w:p>
    <w:p w14:paraId="28C238B0" w14:textId="77777777" w:rsidR="00070E1B" w:rsidRPr="00070E1B" w:rsidRDefault="00070E1B" w:rsidP="00070E1B">
      <w:pPr>
        <w:spacing w:after="60"/>
        <w:rPr>
          <w:rFonts w:ascii="Calibri" w:hAnsi="Calibri" w:cs="Calibri"/>
          <w:b/>
          <w:bCs/>
          <w:color w:val="212529"/>
          <w:sz w:val="18"/>
          <w:szCs w:val="18"/>
        </w:rPr>
      </w:pPr>
      <w:r w:rsidRPr="00070E1B">
        <w:rPr>
          <w:rFonts w:ascii="Calibri" w:hAnsi="Calibri" w:cs="Calibr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3E05712F" w14:textId="77777777" w:rsidR="00070E1B" w:rsidRPr="00070E1B" w:rsidRDefault="00070E1B" w:rsidP="00070E1B">
      <w:pPr>
        <w:spacing w:after="60"/>
        <w:outlineLvl w:val="2"/>
        <w:rPr>
          <w:rFonts w:ascii="Calibri" w:hAnsi="Calibri" w:cs="Calibri"/>
          <w:b/>
          <w:bCs/>
          <w:color w:val="004167"/>
          <w:sz w:val="8"/>
          <w:szCs w:val="8"/>
        </w:rPr>
      </w:pPr>
    </w:p>
    <w:p w14:paraId="71D3E938"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28 Odpowiednie warunki życia i ochrona socjalna</w:t>
      </w:r>
    </w:p>
    <w:p w14:paraId="69A6FEA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4685446F"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019F2D65" w14:textId="77777777" w:rsidR="00070E1B" w:rsidRPr="00070E1B" w:rsidRDefault="00070E1B" w:rsidP="00070E1B">
      <w:pPr>
        <w:numPr>
          <w:ilvl w:val="0"/>
          <w:numId w:val="42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529D31B7" w14:textId="77777777" w:rsidR="00070E1B" w:rsidRPr="00070E1B" w:rsidRDefault="00070E1B" w:rsidP="00070E1B">
      <w:pPr>
        <w:numPr>
          <w:ilvl w:val="0"/>
          <w:numId w:val="42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738911E5" w14:textId="77777777" w:rsidR="00070E1B" w:rsidRPr="00070E1B" w:rsidRDefault="00070E1B" w:rsidP="00070E1B">
      <w:pPr>
        <w:numPr>
          <w:ilvl w:val="0"/>
          <w:numId w:val="42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C807061" w14:textId="77777777" w:rsidR="00070E1B" w:rsidRPr="00070E1B" w:rsidRDefault="00070E1B" w:rsidP="00070E1B">
      <w:pPr>
        <w:numPr>
          <w:ilvl w:val="0"/>
          <w:numId w:val="42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dostępu do programów mieszkań komunalnych,</w:t>
      </w:r>
    </w:p>
    <w:p w14:paraId="1664328D" w14:textId="77777777" w:rsidR="00070E1B" w:rsidRPr="00070E1B" w:rsidRDefault="00070E1B" w:rsidP="00070E1B">
      <w:pPr>
        <w:numPr>
          <w:ilvl w:val="0"/>
          <w:numId w:val="426"/>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jednakowego dostępu do ubezpieczenia i świadczeń emerytalnych.</w:t>
      </w:r>
    </w:p>
    <w:p w14:paraId="1CF401B3"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29 Udział w życiu politycznym i publicznym</w:t>
      </w:r>
    </w:p>
    <w:p w14:paraId="57F1E58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Państwa Strony zagwarantują osobom niepełnosprawnym prawa polityczne i możliwość korzystania z nich, na zasadzie równości z innymi osobami oraz zobowiązują się do:</w:t>
      </w:r>
    </w:p>
    <w:p w14:paraId="75FF3A0A" w14:textId="77777777" w:rsidR="00070E1B" w:rsidRPr="00070E1B" w:rsidRDefault="00070E1B" w:rsidP="00070E1B">
      <w:pPr>
        <w:numPr>
          <w:ilvl w:val="0"/>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lastRenderedPageBreak/>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5B629535" w14:textId="77777777" w:rsidR="00070E1B" w:rsidRPr="00070E1B" w:rsidRDefault="00070E1B" w:rsidP="00070E1B">
      <w:pPr>
        <w:numPr>
          <w:ilvl w:val="1"/>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zapewnienie, że tryb głosowania oraz stosowane w związku z nim urządzenia i materiały będą odpowiednie, dostępne i łatwe do zrozumienia i użycia,</w:t>
      </w:r>
    </w:p>
    <w:p w14:paraId="7002EA97" w14:textId="77777777" w:rsidR="00070E1B" w:rsidRPr="00070E1B" w:rsidRDefault="00070E1B" w:rsidP="00070E1B">
      <w:pPr>
        <w:numPr>
          <w:ilvl w:val="1"/>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3AEEA8FA" w14:textId="77777777" w:rsidR="00070E1B" w:rsidRPr="00070E1B" w:rsidRDefault="00070E1B" w:rsidP="00070E1B">
      <w:pPr>
        <w:numPr>
          <w:ilvl w:val="1"/>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70D55E0D" w14:textId="77777777" w:rsidR="00070E1B" w:rsidRPr="00070E1B" w:rsidRDefault="00070E1B" w:rsidP="00070E1B">
      <w:pPr>
        <w:numPr>
          <w:ilvl w:val="0"/>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448613C1" w14:textId="77777777" w:rsidR="00070E1B" w:rsidRPr="00070E1B" w:rsidRDefault="00070E1B" w:rsidP="00070E1B">
      <w:pPr>
        <w:numPr>
          <w:ilvl w:val="1"/>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udziału w organizacjach pozarządowych i stowarzyszeniach uczestniczących w życiu publicznym i politycznym kraju, a także w działalności partii politycznych i zarządzania nimi,</w:t>
      </w:r>
    </w:p>
    <w:p w14:paraId="66B0B6D7" w14:textId="77777777" w:rsidR="00070E1B" w:rsidRPr="00070E1B" w:rsidRDefault="00070E1B" w:rsidP="00070E1B">
      <w:pPr>
        <w:numPr>
          <w:ilvl w:val="1"/>
          <w:numId w:val="427"/>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tworzenia organizacji osób niepełnosprawnych w celu reprezentowania osób niepełnosprawnych na szczeblu międzynarodowym, krajowym, regionalnym i lokalnym oraz przystępowania do takich organizacji.</w:t>
      </w:r>
    </w:p>
    <w:p w14:paraId="24634D3E" w14:textId="77777777" w:rsidR="00070E1B" w:rsidRPr="00070E1B" w:rsidRDefault="00070E1B" w:rsidP="00070E1B">
      <w:pPr>
        <w:spacing w:after="60"/>
        <w:outlineLvl w:val="2"/>
        <w:rPr>
          <w:rFonts w:ascii="Calibri" w:hAnsi="Calibri" w:cs="Calibri"/>
          <w:color w:val="004167"/>
          <w:sz w:val="18"/>
          <w:szCs w:val="18"/>
        </w:rPr>
      </w:pPr>
      <w:r w:rsidRPr="00070E1B">
        <w:rPr>
          <w:rFonts w:ascii="Calibri" w:hAnsi="Calibri" w:cs="Calibri"/>
          <w:color w:val="004167"/>
          <w:sz w:val="18"/>
          <w:szCs w:val="18"/>
        </w:rPr>
        <w:t>Artykuł 30 Udział w życiu kulturalnym, rekreacji, wypoczynku i sporcie</w:t>
      </w:r>
    </w:p>
    <w:p w14:paraId="10971606"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0F349722" w14:textId="77777777" w:rsidR="00070E1B" w:rsidRPr="00070E1B" w:rsidRDefault="00070E1B" w:rsidP="00070E1B">
      <w:pPr>
        <w:numPr>
          <w:ilvl w:val="0"/>
          <w:numId w:val="42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będą miały dostęp do materiałów w dziedzinie kultury w dostępnych dla nich formach,</w:t>
      </w:r>
    </w:p>
    <w:p w14:paraId="6F96BA9B" w14:textId="77777777" w:rsidR="00070E1B" w:rsidRPr="00070E1B" w:rsidRDefault="00070E1B" w:rsidP="00070E1B">
      <w:pPr>
        <w:numPr>
          <w:ilvl w:val="0"/>
          <w:numId w:val="42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będą miały dostęp do programów telewizyjnych, filmów, teatru i innego rodzaju działalności kulturalnej, w dostępnych dla nich formach,</w:t>
      </w:r>
    </w:p>
    <w:p w14:paraId="0481C28D" w14:textId="77777777" w:rsidR="00070E1B" w:rsidRPr="00070E1B" w:rsidRDefault="00070E1B" w:rsidP="00070E1B">
      <w:pPr>
        <w:numPr>
          <w:ilvl w:val="0"/>
          <w:numId w:val="428"/>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0111409E"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0DE89304"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E5CBAFA"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67DC27B" w14:textId="77777777" w:rsidR="00070E1B" w:rsidRPr="00070E1B" w:rsidRDefault="00070E1B" w:rsidP="00070E1B">
      <w:pPr>
        <w:spacing w:after="60"/>
        <w:rPr>
          <w:rFonts w:ascii="Calibri" w:hAnsi="Calibri" w:cs="Calibri"/>
          <w:color w:val="212529"/>
          <w:sz w:val="18"/>
          <w:szCs w:val="18"/>
        </w:rPr>
      </w:pPr>
      <w:r w:rsidRPr="00070E1B">
        <w:rPr>
          <w:rFonts w:ascii="Calibri" w:hAnsi="Calibri" w:cs="Calibri"/>
          <w:color w:val="212529"/>
          <w:sz w:val="18"/>
          <w:szCs w:val="18"/>
        </w:rPr>
        <w:t>5. W celu umożliwienia osobom niepełnosprawnym udziału, na zasadzie równości z innymi osobami, w działalności rekreacyjnej, wypoczynkowej i sportowej, Państwa Strony podejmą odpowiednie środki w celu:</w:t>
      </w:r>
    </w:p>
    <w:p w14:paraId="119AA69D" w14:textId="77777777" w:rsidR="00070E1B" w:rsidRPr="00070E1B" w:rsidRDefault="00070E1B" w:rsidP="00070E1B">
      <w:pPr>
        <w:numPr>
          <w:ilvl w:val="0"/>
          <w:numId w:val="42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zachęcania osób niepełnosprawnych do udziału, w możliwie najszerszym zakresie, w powszechnej działalności sportowej na wszystkich poziomach i popierania tego udziału,</w:t>
      </w:r>
    </w:p>
    <w:p w14:paraId="74F6A08F" w14:textId="77777777" w:rsidR="00070E1B" w:rsidRPr="00070E1B" w:rsidRDefault="00070E1B" w:rsidP="00070E1B">
      <w:pPr>
        <w:numPr>
          <w:ilvl w:val="0"/>
          <w:numId w:val="42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347A91C0" w14:textId="77777777" w:rsidR="00070E1B" w:rsidRPr="00070E1B" w:rsidRDefault="00070E1B" w:rsidP="00070E1B">
      <w:pPr>
        <w:numPr>
          <w:ilvl w:val="0"/>
          <w:numId w:val="42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dostępu do miejsc uprawiania sportu, rekreacji i turystyki,</w:t>
      </w:r>
    </w:p>
    <w:p w14:paraId="5D3639B5" w14:textId="77777777" w:rsidR="00070E1B" w:rsidRPr="00070E1B" w:rsidRDefault="00070E1B" w:rsidP="00070E1B">
      <w:pPr>
        <w:numPr>
          <w:ilvl w:val="0"/>
          <w:numId w:val="42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0450AF1F" w14:textId="77777777" w:rsidR="00070E1B" w:rsidRPr="00070E1B" w:rsidRDefault="00070E1B" w:rsidP="00070E1B">
      <w:pPr>
        <w:numPr>
          <w:ilvl w:val="0"/>
          <w:numId w:val="429"/>
        </w:numPr>
        <w:spacing w:before="100" w:after="60" w:line="276" w:lineRule="auto"/>
        <w:contextualSpacing/>
        <w:rPr>
          <w:rFonts w:ascii="Calibri" w:hAnsi="Calibri" w:cs="Calibri"/>
          <w:color w:val="212529"/>
          <w:sz w:val="18"/>
          <w:szCs w:val="18"/>
        </w:rPr>
      </w:pPr>
      <w:r w:rsidRPr="00070E1B">
        <w:rPr>
          <w:rFonts w:ascii="Calibri" w:hAnsi="Calibri" w:cs="Calibri"/>
          <w:color w:val="212529"/>
          <w:sz w:val="18"/>
          <w:szCs w:val="18"/>
        </w:rPr>
        <w:t>zapewnienia osobom niepełnosprawnym dostępu do usług świadczonych przez organizatorów działalności w zakresie rekreacji, turystyki, wypoczynku i sportu.</w:t>
      </w:r>
    </w:p>
    <w:p w14:paraId="265AEDFD" w14:textId="77777777" w:rsidR="00070E1B" w:rsidRPr="00070E1B" w:rsidRDefault="00070E1B" w:rsidP="00070E1B">
      <w:pPr>
        <w:spacing w:before="100" w:after="200" w:line="276" w:lineRule="auto"/>
        <w:rPr>
          <w:rFonts w:ascii="Trajan Pro" w:hAnsi="Trajan Pro" w:cs="Tahoma"/>
          <w:b/>
          <w:color w:val="1F497D"/>
          <w:sz w:val="20"/>
          <w:szCs w:val="20"/>
        </w:rPr>
      </w:pPr>
    </w:p>
    <w:p w14:paraId="0968BF75" w14:textId="77777777" w:rsidR="00070E1B" w:rsidRPr="00070E1B" w:rsidRDefault="00070E1B" w:rsidP="00070E1B">
      <w:pPr>
        <w:spacing w:before="100" w:after="200" w:line="276" w:lineRule="auto"/>
        <w:rPr>
          <w:rFonts w:ascii="Trajan Pro" w:hAnsi="Trajan Pro" w:cs="Tahoma"/>
          <w:b/>
          <w:color w:val="1F497D"/>
          <w:sz w:val="20"/>
          <w:szCs w:val="20"/>
        </w:rPr>
      </w:pPr>
      <w:r w:rsidRPr="00070E1B">
        <w:rPr>
          <w:rFonts w:ascii="Trajan Pro" w:hAnsi="Trajan Pro" w:cs="Tahoma"/>
          <w:b/>
          <w:color w:val="1F497D"/>
          <w:sz w:val="20"/>
          <w:szCs w:val="20"/>
        </w:rPr>
        <w:br w:type="page"/>
      </w:r>
    </w:p>
    <w:p w14:paraId="128595FE"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Zasada równości kobiet i mężczyzn:</w:t>
      </w:r>
    </w:p>
    <w:p w14:paraId="29D7E460" w14:textId="77777777" w:rsidR="00070E1B" w:rsidRPr="00070E1B" w:rsidRDefault="00070E1B" w:rsidP="00070E1B">
      <w:pPr>
        <w:spacing w:before="100" w:beforeAutospacing="1" w:after="100" w:afterAutospacing="1"/>
        <w:rPr>
          <w:rFonts w:ascii="Calibri" w:hAnsi="Calibri" w:cs="Calibri"/>
          <w:color w:val="212529"/>
          <w:sz w:val="18"/>
          <w:szCs w:val="18"/>
        </w:rPr>
      </w:pPr>
      <w:r w:rsidRPr="00070E1B">
        <w:rPr>
          <w:rFonts w:ascii="Calibri" w:hAnsi="Calibri" w:cs="Calibri"/>
          <w:color w:val="212529"/>
          <w:sz w:val="18"/>
          <w:szCs w:val="18"/>
        </w:rPr>
        <w:t xml:space="preserve">Wszystkie programy </w:t>
      </w:r>
      <w:proofErr w:type="spellStart"/>
      <w:r w:rsidRPr="00070E1B">
        <w:rPr>
          <w:rFonts w:ascii="Calibri" w:hAnsi="Calibri" w:cs="Calibri"/>
          <w:color w:val="212529"/>
          <w:sz w:val="18"/>
          <w:szCs w:val="18"/>
        </w:rPr>
        <w:t>wdrażane</w:t>
      </w:r>
      <w:proofErr w:type="spellEnd"/>
      <w:r w:rsidRPr="00070E1B">
        <w:rPr>
          <w:rFonts w:ascii="Calibri" w:hAnsi="Calibri" w:cs="Calibri"/>
          <w:color w:val="212529"/>
          <w:sz w:val="18"/>
          <w:szCs w:val="18"/>
        </w:rPr>
        <w:t xml:space="preserve"> w ramach komponentu EFS+ </w:t>
      </w:r>
      <w:proofErr w:type="spellStart"/>
      <w:r w:rsidRPr="00070E1B">
        <w:rPr>
          <w:rFonts w:ascii="Calibri" w:hAnsi="Calibri" w:cs="Calibri"/>
          <w:color w:val="212529"/>
          <w:sz w:val="18"/>
          <w:szCs w:val="18"/>
        </w:rPr>
        <w:t>wspieraja</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równe</w:t>
      </w:r>
      <w:proofErr w:type="spellEnd"/>
      <w:r w:rsidRPr="00070E1B">
        <w:rPr>
          <w:rFonts w:ascii="Calibri" w:hAnsi="Calibri" w:cs="Calibri"/>
          <w:color w:val="212529"/>
          <w:sz w:val="18"/>
          <w:szCs w:val="18"/>
        </w:rPr>
        <w:t xml:space="preserve"> szanse dla wszystkich, bez dyskryminacji ze </w:t>
      </w:r>
      <w:proofErr w:type="spellStart"/>
      <w:r w:rsidRPr="00070E1B">
        <w:rPr>
          <w:rFonts w:ascii="Calibri" w:hAnsi="Calibri" w:cs="Calibri"/>
          <w:color w:val="212529"/>
          <w:sz w:val="18"/>
          <w:szCs w:val="18"/>
        </w:rPr>
        <w:t>względu</w:t>
      </w:r>
      <w:proofErr w:type="spellEnd"/>
      <w:r w:rsidRPr="00070E1B">
        <w:rPr>
          <w:rFonts w:ascii="Calibri" w:hAnsi="Calibri" w:cs="Calibri"/>
          <w:color w:val="212529"/>
          <w:sz w:val="18"/>
          <w:szCs w:val="18"/>
        </w:rPr>
        <w:t xml:space="preserve"> na </w:t>
      </w:r>
      <w:proofErr w:type="spellStart"/>
      <w:r w:rsidRPr="00070E1B">
        <w:rPr>
          <w:rFonts w:ascii="Calibri" w:hAnsi="Calibri" w:cs="Calibri"/>
          <w:color w:val="212529"/>
          <w:sz w:val="18"/>
          <w:szCs w:val="18"/>
        </w:rPr>
        <w:t>płec</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rase</w:t>
      </w:r>
      <w:proofErr w:type="spellEnd"/>
      <w:r w:rsidRPr="00070E1B">
        <w:rPr>
          <w:rFonts w:ascii="Calibri" w:hAnsi="Calibri" w:cs="Calibri"/>
          <w:color w:val="212529"/>
          <w:sz w:val="18"/>
          <w:szCs w:val="18"/>
        </w:rPr>
        <w:t xml:space="preserve">̨, kolor </w:t>
      </w:r>
      <w:proofErr w:type="spellStart"/>
      <w:r w:rsidRPr="00070E1B">
        <w:rPr>
          <w:rFonts w:ascii="Calibri" w:hAnsi="Calibri" w:cs="Calibri"/>
          <w:color w:val="212529"/>
          <w:sz w:val="18"/>
          <w:szCs w:val="18"/>
        </w:rPr>
        <w:t>skóry</w:t>
      </w:r>
      <w:proofErr w:type="spellEnd"/>
      <w:r w:rsidRPr="00070E1B">
        <w:rPr>
          <w:rFonts w:ascii="Calibri" w:hAnsi="Calibri" w:cs="Calibri"/>
          <w:color w:val="212529"/>
          <w:sz w:val="18"/>
          <w:szCs w:val="18"/>
        </w:rPr>
        <w:t xml:space="preserve">, pochodzenie etniczne lub społeczne, cechy genetyczne, </w:t>
      </w:r>
      <w:proofErr w:type="spellStart"/>
      <w:r w:rsidRPr="00070E1B">
        <w:rPr>
          <w:rFonts w:ascii="Calibri" w:hAnsi="Calibri" w:cs="Calibri"/>
          <w:color w:val="212529"/>
          <w:sz w:val="18"/>
          <w:szCs w:val="18"/>
        </w:rPr>
        <w:t>język</w:t>
      </w:r>
      <w:proofErr w:type="spellEnd"/>
      <w:r w:rsidRPr="00070E1B">
        <w:rPr>
          <w:rFonts w:ascii="Calibri" w:hAnsi="Calibri" w:cs="Calibri"/>
          <w:color w:val="212529"/>
          <w:sz w:val="18"/>
          <w:szCs w:val="18"/>
        </w:rPr>
        <w:t xml:space="preserve">, religię lub przekonania, </w:t>
      </w:r>
      <w:proofErr w:type="spellStart"/>
      <w:r w:rsidRPr="00070E1B">
        <w:rPr>
          <w:rFonts w:ascii="Calibri" w:hAnsi="Calibri" w:cs="Calibri"/>
          <w:color w:val="212529"/>
          <w:sz w:val="18"/>
          <w:szCs w:val="18"/>
        </w:rPr>
        <w:t>poglądy</w:t>
      </w:r>
      <w:proofErr w:type="spellEnd"/>
      <w:r w:rsidRPr="00070E1B">
        <w:rPr>
          <w:rFonts w:ascii="Calibri" w:hAnsi="Calibri" w:cs="Calibri"/>
          <w:color w:val="212529"/>
          <w:sz w:val="18"/>
          <w:szCs w:val="18"/>
        </w:rPr>
        <w:t xml:space="preserve"> polityczne lub wszelkie inne </w:t>
      </w:r>
      <w:proofErr w:type="spellStart"/>
      <w:r w:rsidRPr="00070E1B">
        <w:rPr>
          <w:rFonts w:ascii="Calibri" w:hAnsi="Calibri" w:cs="Calibri"/>
          <w:color w:val="212529"/>
          <w:sz w:val="18"/>
          <w:szCs w:val="18"/>
        </w:rPr>
        <w:t>poglądy</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przynależnośc</w:t>
      </w:r>
      <w:proofErr w:type="spellEnd"/>
      <w:r w:rsidRPr="00070E1B">
        <w:rPr>
          <w:rFonts w:ascii="Calibri" w:hAnsi="Calibri" w:cs="Calibri"/>
          <w:color w:val="212529"/>
          <w:sz w:val="18"/>
          <w:szCs w:val="18"/>
        </w:rPr>
        <w:t xml:space="preserve">́ do </w:t>
      </w:r>
      <w:proofErr w:type="spellStart"/>
      <w:r w:rsidRPr="00070E1B">
        <w:rPr>
          <w:rFonts w:ascii="Calibri" w:hAnsi="Calibri" w:cs="Calibri"/>
          <w:color w:val="212529"/>
          <w:sz w:val="18"/>
          <w:szCs w:val="18"/>
        </w:rPr>
        <w:t>mniejszości</w:t>
      </w:r>
      <w:proofErr w:type="spellEnd"/>
      <w:r w:rsidRPr="00070E1B">
        <w:rPr>
          <w:rFonts w:ascii="Calibri" w:hAnsi="Calibri" w:cs="Calibri"/>
          <w:color w:val="212529"/>
          <w:sz w:val="18"/>
          <w:szCs w:val="18"/>
        </w:rPr>
        <w:t xml:space="preserve"> narodowej, </w:t>
      </w:r>
      <w:proofErr w:type="spellStart"/>
      <w:r w:rsidRPr="00070E1B">
        <w:rPr>
          <w:rFonts w:ascii="Calibri" w:hAnsi="Calibri" w:cs="Calibri"/>
          <w:color w:val="212529"/>
          <w:sz w:val="18"/>
          <w:szCs w:val="18"/>
        </w:rPr>
        <w:t>majątek</w:t>
      </w:r>
      <w:proofErr w:type="spellEnd"/>
      <w:r w:rsidRPr="00070E1B">
        <w:rPr>
          <w:rFonts w:ascii="Calibri" w:hAnsi="Calibri" w:cs="Calibri"/>
          <w:color w:val="212529"/>
          <w:sz w:val="18"/>
          <w:szCs w:val="18"/>
        </w:rPr>
        <w:t xml:space="preserve">, urodzenie, </w:t>
      </w:r>
      <w:proofErr w:type="spellStart"/>
      <w:r w:rsidRPr="00070E1B">
        <w:rPr>
          <w:rFonts w:ascii="Calibri" w:hAnsi="Calibri" w:cs="Calibri"/>
          <w:color w:val="212529"/>
          <w:sz w:val="18"/>
          <w:szCs w:val="18"/>
        </w:rPr>
        <w:t>niepełnosprawnośc</w:t>
      </w:r>
      <w:proofErr w:type="spellEnd"/>
      <w:r w:rsidRPr="00070E1B">
        <w:rPr>
          <w:rFonts w:ascii="Calibri" w:hAnsi="Calibri" w:cs="Calibri"/>
          <w:color w:val="212529"/>
          <w:sz w:val="18"/>
          <w:szCs w:val="18"/>
        </w:rPr>
        <w:t xml:space="preserve">́, wiek lub orientację seksualną, na </w:t>
      </w:r>
      <w:proofErr w:type="spellStart"/>
      <w:r w:rsidRPr="00070E1B">
        <w:rPr>
          <w:rFonts w:ascii="Calibri" w:hAnsi="Calibri" w:cs="Calibri"/>
          <w:color w:val="212529"/>
          <w:sz w:val="18"/>
          <w:szCs w:val="18"/>
        </w:rPr>
        <w:t>każdym</w:t>
      </w:r>
      <w:proofErr w:type="spellEnd"/>
      <w:r w:rsidRPr="00070E1B">
        <w:rPr>
          <w:rFonts w:ascii="Calibri" w:hAnsi="Calibri" w:cs="Calibri"/>
          <w:color w:val="212529"/>
          <w:sz w:val="18"/>
          <w:szCs w:val="18"/>
        </w:rPr>
        <w:t xml:space="preserve"> etapie i w </w:t>
      </w:r>
      <w:proofErr w:type="spellStart"/>
      <w:r w:rsidRPr="00070E1B">
        <w:rPr>
          <w:rFonts w:ascii="Calibri" w:hAnsi="Calibri" w:cs="Calibri"/>
          <w:color w:val="212529"/>
          <w:sz w:val="18"/>
          <w:szCs w:val="18"/>
        </w:rPr>
        <w:t>każdym</w:t>
      </w:r>
      <w:proofErr w:type="spellEnd"/>
      <w:r w:rsidRPr="00070E1B">
        <w:rPr>
          <w:rFonts w:ascii="Calibri" w:hAnsi="Calibri" w:cs="Calibri"/>
          <w:color w:val="212529"/>
          <w:sz w:val="18"/>
          <w:szCs w:val="18"/>
        </w:rPr>
        <w:t xml:space="preserve"> procesie realizacji. Wspierane </w:t>
      </w:r>
      <w:proofErr w:type="spellStart"/>
      <w:r w:rsidRPr="00070E1B">
        <w:rPr>
          <w:rFonts w:ascii="Calibri" w:hAnsi="Calibri" w:cs="Calibri"/>
          <w:color w:val="212529"/>
          <w:sz w:val="18"/>
          <w:szCs w:val="18"/>
        </w:rPr>
        <w:t>sa</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równiez</w:t>
      </w:r>
      <w:proofErr w:type="spellEnd"/>
      <w:r w:rsidRPr="00070E1B">
        <w:rPr>
          <w:rFonts w:ascii="Calibri" w:hAnsi="Calibri" w:cs="Calibri"/>
          <w:color w:val="212529"/>
          <w:sz w:val="18"/>
          <w:szCs w:val="18"/>
        </w:rPr>
        <w:t xml:space="preserve">̇ działania </w:t>
      </w:r>
      <w:proofErr w:type="spellStart"/>
      <w:r w:rsidRPr="00070E1B">
        <w:rPr>
          <w:rFonts w:ascii="Calibri" w:hAnsi="Calibri" w:cs="Calibri"/>
          <w:color w:val="212529"/>
          <w:sz w:val="18"/>
          <w:szCs w:val="18"/>
        </w:rPr>
        <w:t>promujące</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powyższa</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zasade</w:t>
      </w:r>
      <w:proofErr w:type="spellEnd"/>
      <w:r w:rsidRPr="00070E1B">
        <w:rPr>
          <w:rFonts w:ascii="Calibri" w:hAnsi="Calibri" w:cs="Calibri"/>
          <w:color w:val="212529"/>
          <w:sz w:val="18"/>
          <w:szCs w:val="18"/>
        </w:rPr>
        <w:t xml:space="preserve">̨ w ramach wszystkich </w:t>
      </w:r>
      <w:proofErr w:type="spellStart"/>
      <w:r w:rsidRPr="00070E1B">
        <w:rPr>
          <w:rFonts w:ascii="Calibri" w:hAnsi="Calibri" w:cs="Calibri"/>
          <w:color w:val="212529"/>
          <w:sz w:val="18"/>
          <w:szCs w:val="18"/>
        </w:rPr>
        <w:t>celów</w:t>
      </w:r>
      <w:proofErr w:type="spellEnd"/>
      <w:r w:rsidRPr="00070E1B">
        <w:rPr>
          <w:rFonts w:ascii="Calibri" w:hAnsi="Calibri" w:cs="Calibri"/>
          <w:color w:val="212529"/>
          <w:sz w:val="18"/>
          <w:szCs w:val="18"/>
        </w:rPr>
        <w:t xml:space="preserve"> EFS+. </w:t>
      </w:r>
    </w:p>
    <w:p w14:paraId="5A610C11" w14:textId="77777777" w:rsidR="00070E1B" w:rsidRPr="00070E1B" w:rsidRDefault="00070E1B" w:rsidP="00070E1B">
      <w:pPr>
        <w:spacing w:before="100" w:beforeAutospacing="1" w:after="100" w:afterAutospacing="1"/>
        <w:rPr>
          <w:rFonts w:ascii="Calibri" w:hAnsi="Calibri" w:cs="Calibri"/>
          <w:color w:val="212529"/>
          <w:sz w:val="18"/>
          <w:szCs w:val="18"/>
        </w:rPr>
      </w:pPr>
      <w:r w:rsidRPr="00070E1B">
        <w:rPr>
          <w:rFonts w:ascii="Calibri" w:hAnsi="Calibri" w:cs="Calibri"/>
          <w:color w:val="212529"/>
          <w:sz w:val="18"/>
          <w:szCs w:val="18"/>
        </w:rPr>
        <w:t xml:space="preserve">Zgodnie z Wytycznymi </w:t>
      </w:r>
      <w:proofErr w:type="spellStart"/>
      <w:r w:rsidRPr="00070E1B">
        <w:rPr>
          <w:rFonts w:ascii="Calibri" w:hAnsi="Calibri" w:cs="Calibri"/>
          <w:color w:val="212529"/>
          <w:sz w:val="18"/>
          <w:szCs w:val="18"/>
        </w:rPr>
        <w:t>dotyczącymi</w:t>
      </w:r>
      <w:proofErr w:type="spellEnd"/>
      <w:r w:rsidRPr="00070E1B">
        <w:rPr>
          <w:rFonts w:ascii="Calibri" w:hAnsi="Calibri" w:cs="Calibri"/>
          <w:color w:val="212529"/>
          <w:sz w:val="18"/>
          <w:szCs w:val="18"/>
        </w:rPr>
        <w:t xml:space="preserve"> realizacji zasad </w:t>
      </w:r>
      <w:proofErr w:type="spellStart"/>
      <w:r w:rsidRPr="00070E1B">
        <w:rPr>
          <w:rFonts w:ascii="Calibri" w:hAnsi="Calibri" w:cs="Calibri"/>
          <w:color w:val="212529"/>
          <w:sz w:val="18"/>
          <w:szCs w:val="18"/>
        </w:rPr>
        <w:t>równościowych</w:t>
      </w:r>
      <w:proofErr w:type="spellEnd"/>
      <w:r w:rsidRPr="00070E1B">
        <w:rPr>
          <w:rFonts w:ascii="Calibri" w:hAnsi="Calibri" w:cs="Calibri"/>
          <w:color w:val="212529"/>
          <w:sz w:val="18"/>
          <w:szCs w:val="18"/>
        </w:rPr>
        <w:t xml:space="preserve"> w ramach funduszy unijnych na lata 2021-2027 </w:t>
      </w:r>
      <w:r w:rsidRPr="00070E1B">
        <w:rPr>
          <w:rFonts w:ascii="Calibri" w:hAnsi="Calibri" w:cs="Calibri"/>
          <w:b/>
          <w:bCs/>
          <w:color w:val="212529"/>
          <w:sz w:val="18"/>
          <w:szCs w:val="18"/>
        </w:rPr>
        <w:t>Zasada równości kobiet i mężczyzn</w:t>
      </w:r>
      <w:r w:rsidRPr="00070E1B">
        <w:rPr>
          <w:rFonts w:ascii="Calibri" w:hAnsi="Calibri" w:cs="Calibri"/>
          <w:color w:val="212529"/>
          <w:sz w:val="18"/>
          <w:szCs w:val="18"/>
        </w:rPr>
        <w:t xml:space="preserve"> to </w:t>
      </w:r>
      <w:proofErr w:type="spellStart"/>
      <w:r w:rsidRPr="00070E1B">
        <w:rPr>
          <w:rFonts w:ascii="Calibri" w:hAnsi="Calibri" w:cs="Calibri"/>
          <w:color w:val="212529"/>
          <w:sz w:val="18"/>
          <w:szCs w:val="18"/>
        </w:rPr>
        <w:t>wdrożenie</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działan</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mających</w:t>
      </w:r>
      <w:proofErr w:type="spellEnd"/>
      <w:r w:rsidRPr="00070E1B">
        <w:rPr>
          <w:rFonts w:ascii="Calibri" w:hAnsi="Calibri" w:cs="Calibri"/>
          <w:color w:val="212529"/>
          <w:sz w:val="18"/>
          <w:szCs w:val="18"/>
        </w:rPr>
        <w:t xml:space="preserve"> na celu </w:t>
      </w:r>
      <w:proofErr w:type="spellStart"/>
      <w:r w:rsidRPr="00070E1B">
        <w:rPr>
          <w:rFonts w:ascii="Calibri" w:hAnsi="Calibri" w:cs="Calibri"/>
          <w:color w:val="212529"/>
          <w:sz w:val="18"/>
          <w:szCs w:val="18"/>
        </w:rPr>
        <w:t>osiągnięcie</w:t>
      </w:r>
      <w:proofErr w:type="spellEnd"/>
      <w:r w:rsidRPr="00070E1B">
        <w:rPr>
          <w:rFonts w:ascii="Calibri" w:hAnsi="Calibri" w:cs="Calibri"/>
          <w:color w:val="212529"/>
          <w:sz w:val="18"/>
          <w:szCs w:val="18"/>
        </w:rPr>
        <w:t xml:space="preserve"> stanu, w </w:t>
      </w:r>
      <w:proofErr w:type="spellStart"/>
      <w:r w:rsidRPr="00070E1B">
        <w:rPr>
          <w:rFonts w:ascii="Calibri" w:hAnsi="Calibri" w:cs="Calibri"/>
          <w:color w:val="212529"/>
          <w:sz w:val="18"/>
          <w:szCs w:val="18"/>
        </w:rPr>
        <w:t>którym</w:t>
      </w:r>
      <w:proofErr w:type="spellEnd"/>
      <w:r w:rsidRPr="00070E1B">
        <w:rPr>
          <w:rFonts w:ascii="Calibri" w:hAnsi="Calibri" w:cs="Calibri"/>
          <w:color w:val="212529"/>
          <w:sz w:val="18"/>
          <w:szCs w:val="18"/>
        </w:rPr>
        <w:t xml:space="preserve"> kobietom i </w:t>
      </w:r>
      <w:proofErr w:type="spellStart"/>
      <w:r w:rsidRPr="00070E1B">
        <w:rPr>
          <w:rFonts w:ascii="Calibri" w:hAnsi="Calibri" w:cs="Calibri"/>
          <w:color w:val="212529"/>
          <w:sz w:val="18"/>
          <w:szCs w:val="18"/>
        </w:rPr>
        <w:t>mężczyznom</w:t>
      </w:r>
      <w:proofErr w:type="spellEnd"/>
      <w:r w:rsidRPr="00070E1B">
        <w:rPr>
          <w:rFonts w:ascii="Calibri" w:hAnsi="Calibri" w:cs="Calibri"/>
          <w:color w:val="212529"/>
          <w:sz w:val="18"/>
          <w:szCs w:val="18"/>
        </w:rPr>
        <w:t xml:space="preserve"> przypisuje </w:t>
      </w:r>
      <w:proofErr w:type="spellStart"/>
      <w:r w:rsidRPr="00070E1B">
        <w:rPr>
          <w:rFonts w:ascii="Calibri" w:hAnsi="Calibri" w:cs="Calibri"/>
          <w:color w:val="212529"/>
          <w:sz w:val="18"/>
          <w:szCs w:val="18"/>
        </w:rPr>
        <w:t>sie</w:t>
      </w:r>
      <w:proofErr w:type="spellEnd"/>
      <w:r w:rsidRPr="00070E1B">
        <w:rPr>
          <w:rFonts w:ascii="Calibri" w:hAnsi="Calibri" w:cs="Calibri"/>
          <w:color w:val="212529"/>
          <w:sz w:val="18"/>
          <w:szCs w:val="18"/>
        </w:rPr>
        <w:t xml:space="preserve">̨ taką samą </w:t>
      </w:r>
      <w:proofErr w:type="spellStart"/>
      <w:r w:rsidRPr="00070E1B">
        <w:rPr>
          <w:rFonts w:ascii="Calibri" w:hAnsi="Calibri" w:cs="Calibri"/>
          <w:color w:val="212529"/>
          <w:sz w:val="18"/>
          <w:szCs w:val="18"/>
        </w:rPr>
        <w:t>wartośc</w:t>
      </w:r>
      <w:proofErr w:type="spellEnd"/>
      <w:r w:rsidRPr="00070E1B">
        <w:rPr>
          <w:rFonts w:ascii="Calibri" w:hAnsi="Calibri" w:cs="Calibri"/>
          <w:color w:val="212529"/>
          <w:sz w:val="18"/>
          <w:szCs w:val="18"/>
        </w:rPr>
        <w:t xml:space="preserve">́ społeczną, </w:t>
      </w:r>
      <w:proofErr w:type="spellStart"/>
      <w:r w:rsidRPr="00070E1B">
        <w:rPr>
          <w:rFonts w:ascii="Calibri" w:hAnsi="Calibri" w:cs="Calibri"/>
          <w:color w:val="212529"/>
          <w:sz w:val="18"/>
          <w:szCs w:val="18"/>
        </w:rPr>
        <w:t>równe</w:t>
      </w:r>
      <w:proofErr w:type="spellEnd"/>
      <w:r w:rsidRPr="00070E1B">
        <w:rPr>
          <w:rFonts w:ascii="Calibri" w:hAnsi="Calibri" w:cs="Calibri"/>
          <w:color w:val="212529"/>
          <w:sz w:val="18"/>
          <w:szCs w:val="18"/>
        </w:rPr>
        <w:t xml:space="preserve"> prawa i </w:t>
      </w:r>
      <w:proofErr w:type="spellStart"/>
      <w:r w:rsidRPr="00070E1B">
        <w:rPr>
          <w:rFonts w:ascii="Calibri" w:hAnsi="Calibri" w:cs="Calibri"/>
          <w:color w:val="212529"/>
          <w:sz w:val="18"/>
          <w:szCs w:val="18"/>
        </w:rPr>
        <w:t>równe</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obowiązki</w:t>
      </w:r>
      <w:proofErr w:type="spellEnd"/>
      <w:r w:rsidRPr="00070E1B">
        <w:rPr>
          <w:rFonts w:ascii="Calibri" w:hAnsi="Calibri" w:cs="Calibri"/>
          <w:color w:val="212529"/>
          <w:sz w:val="18"/>
          <w:szCs w:val="18"/>
        </w:rPr>
        <w:t xml:space="preserve">. To </w:t>
      </w:r>
      <w:proofErr w:type="spellStart"/>
      <w:r w:rsidRPr="00070E1B">
        <w:rPr>
          <w:rFonts w:ascii="Calibri" w:hAnsi="Calibri" w:cs="Calibri"/>
          <w:color w:val="212529"/>
          <w:sz w:val="18"/>
          <w:szCs w:val="18"/>
        </w:rPr>
        <w:t>równiez</w:t>
      </w:r>
      <w:proofErr w:type="spellEnd"/>
      <w:r w:rsidRPr="00070E1B">
        <w:rPr>
          <w:rFonts w:ascii="Calibri" w:hAnsi="Calibri" w:cs="Calibri"/>
          <w:color w:val="212529"/>
          <w:sz w:val="18"/>
          <w:szCs w:val="18"/>
        </w:rPr>
        <w:t xml:space="preserve">̇ stan, w </w:t>
      </w:r>
      <w:proofErr w:type="spellStart"/>
      <w:r w:rsidRPr="00070E1B">
        <w:rPr>
          <w:rFonts w:ascii="Calibri" w:hAnsi="Calibri" w:cs="Calibri"/>
          <w:color w:val="212529"/>
          <w:sz w:val="18"/>
          <w:szCs w:val="18"/>
        </w:rPr>
        <w:t>którym</w:t>
      </w:r>
      <w:proofErr w:type="spellEnd"/>
      <w:r w:rsidRPr="00070E1B">
        <w:rPr>
          <w:rFonts w:ascii="Calibri" w:hAnsi="Calibri" w:cs="Calibri"/>
          <w:color w:val="212529"/>
          <w:sz w:val="18"/>
          <w:szCs w:val="18"/>
        </w:rPr>
        <w:t xml:space="preserve"> kobiety i </w:t>
      </w:r>
      <w:proofErr w:type="spellStart"/>
      <w:r w:rsidRPr="00070E1B">
        <w:rPr>
          <w:rFonts w:ascii="Calibri" w:hAnsi="Calibri" w:cs="Calibri"/>
          <w:color w:val="212529"/>
          <w:sz w:val="18"/>
          <w:szCs w:val="18"/>
        </w:rPr>
        <w:t>mężczyźni</w:t>
      </w:r>
      <w:proofErr w:type="spellEnd"/>
      <w:r w:rsidRPr="00070E1B">
        <w:rPr>
          <w:rFonts w:ascii="Calibri" w:hAnsi="Calibri" w:cs="Calibri"/>
          <w:color w:val="212529"/>
          <w:sz w:val="18"/>
          <w:szCs w:val="18"/>
        </w:rPr>
        <w:t xml:space="preserve"> mają </w:t>
      </w:r>
      <w:proofErr w:type="spellStart"/>
      <w:r w:rsidRPr="00070E1B">
        <w:rPr>
          <w:rFonts w:ascii="Calibri" w:hAnsi="Calibri" w:cs="Calibri"/>
          <w:color w:val="212529"/>
          <w:sz w:val="18"/>
          <w:szCs w:val="18"/>
        </w:rPr>
        <w:t>równy</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dostęp</w:t>
      </w:r>
      <w:proofErr w:type="spellEnd"/>
      <w:r w:rsidRPr="00070E1B">
        <w:rPr>
          <w:rFonts w:ascii="Calibri" w:hAnsi="Calibri" w:cs="Calibri"/>
          <w:color w:val="212529"/>
          <w:sz w:val="18"/>
          <w:szCs w:val="18"/>
        </w:rPr>
        <w:t xml:space="preserve"> do korzystania z </w:t>
      </w:r>
      <w:proofErr w:type="spellStart"/>
      <w:r w:rsidRPr="00070E1B">
        <w:rPr>
          <w:rFonts w:ascii="Calibri" w:hAnsi="Calibri" w:cs="Calibri"/>
          <w:color w:val="212529"/>
          <w:sz w:val="18"/>
          <w:szCs w:val="18"/>
        </w:rPr>
        <w:t>zasobów</w:t>
      </w:r>
      <w:proofErr w:type="spellEnd"/>
      <w:r w:rsidRPr="00070E1B">
        <w:rPr>
          <w:rFonts w:ascii="Calibri" w:hAnsi="Calibri" w:cs="Calibri"/>
          <w:color w:val="212529"/>
          <w:sz w:val="18"/>
          <w:szCs w:val="18"/>
        </w:rPr>
        <w:t xml:space="preserve"> (np. </w:t>
      </w:r>
      <w:proofErr w:type="spellStart"/>
      <w:r w:rsidRPr="00070E1B">
        <w:rPr>
          <w:rFonts w:ascii="Calibri" w:hAnsi="Calibri" w:cs="Calibri"/>
          <w:color w:val="212529"/>
          <w:sz w:val="18"/>
          <w:szCs w:val="18"/>
        </w:rPr>
        <w:t>środki</w:t>
      </w:r>
      <w:proofErr w:type="spellEnd"/>
      <w:r w:rsidRPr="00070E1B">
        <w:rPr>
          <w:rFonts w:ascii="Calibri" w:hAnsi="Calibri" w:cs="Calibri"/>
          <w:color w:val="212529"/>
          <w:sz w:val="18"/>
          <w:szCs w:val="18"/>
        </w:rPr>
        <w:t xml:space="preserve"> finansowe, szanse rozwoju). Zasada ta ma </w:t>
      </w:r>
      <w:proofErr w:type="spellStart"/>
      <w:r w:rsidRPr="00070E1B">
        <w:rPr>
          <w:rFonts w:ascii="Calibri" w:hAnsi="Calibri" w:cs="Calibri"/>
          <w:color w:val="212529"/>
          <w:sz w:val="18"/>
          <w:szCs w:val="18"/>
        </w:rPr>
        <w:t>gwarantowac</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możliwośc</w:t>
      </w:r>
      <w:proofErr w:type="spellEnd"/>
      <w:r w:rsidRPr="00070E1B">
        <w:rPr>
          <w:rFonts w:ascii="Calibri" w:hAnsi="Calibri" w:cs="Calibri"/>
          <w:color w:val="212529"/>
          <w:sz w:val="18"/>
          <w:szCs w:val="18"/>
        </w:rPr>
        <w:t xml:space="preserve">́ wyboru drogi </w:t>
      </w:r>
      <w:proofErr w:type="spellStart"/>
      <w:r w:rsidRPr="00070E1B">
        <w:rPr>
          <w:rFonts w:ascii="Calibri" w:hAnsi="Calibri" w:cs="Calibri"/>
          <w:color w:val="212529"/>
          <w:sz w:val="18"/>
          <w:szCs w:val="18"/>
        </w:rPr>
        <w:t>życiowej</w:t>
      </w:r>
      <w:proofErr w:type="spellEnd"/>
      <w:r w:rsidRPr="00070E1B">
        <w:rPr>
          <w:rFonts w:ascii="Calibri" w:hAnsi="Calibri" w:cs="Calibri"/>
          <w:color w:val="212529"/>
          <w:sz w:val="18"/>
          <w:szCs w:val="18"/>
        </w:rPr>
        <w:t xml:space="preserve"> bez </w:t>
      </w:r>
      <w:proofErr w:type="spellStart"/>
      <w:r w:rsidRPr="00070E1B">
        <w:rPr>
          <w:rFonts w:ascii="Calibri" w:hAnsi="Calibri" w:cs="Calibri"/>
          <w:color w:val="212529"/>
          <w:sz w:val="18"/>
          <w:szCs w:val="18"/>
        </w:rPr>
        <w:t>ograniczen</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wynikających</w:t>
      </w:r>
      <w:proofErr w:type="spellEnd"/>
      <w:r w:rsidRPr="00070E1B">
        <w:rPr>
          <w:rFonts w:ascii="Calibri" w:hAnsi="Calibri" w:cs="Calibri"/>
          <w:color w:val="212529"/>
          <w:sz w:val="18"/>
          <w:szCs w:val="18"/>
        </w:rPr>
        <w:t xml:space="preserve"> ze </w:t>
      </w:r>
      <w:proofErr w:type="spellStart"/>
      <w:r w:rsidRPr="00070E1B">
        <w:rPr>
          <w:rFonts w:ascii="Calibri" w:hAnsi="Calibri" w:cs="Calibri"/>
          <w:color w:val="212529"/>
          <w:sz w:val="18"/>
          <w:szCs w:val="18"/>
        </w:rPr>
        <w:t>stereotypów</w:t>
      </w:r>
      <w:proofErr w:type="spellEnd"/>
      <w:r w:rsidRPr="00070E1B">
        <w:rPr>
          <w:rFonts w:ascii="Calibri" w:hAnsi="Calibri" w:cs="Calibri"/>
          <w:color w:val="212529"/>
          <w:sz w:val="18"/>
          <w:szCs w:val="18"/>
        </w:rPr>
        <w:t xml:space="preserve"> płci. Jest to </w:t>
      </w:r>
      <w:proofErr w:type="spellStart"/>
      <w:r w:rsidRPr="00070E1B">
        <w:rPr>
          <w:rFonts w:ascii="Calibri" w:hAnsi="Calibri" w:cs="Calibri"/>
          <w:color w:val="212529"/>
          <w:sz w:val="18"/>
          <w:szCs w:val="18"/>
        </w:rPr>
        <w:t>równiez</w:t>
      </w:r>
      <w:proofErr w:type="spellEnd"/>
      <w:r w:rsidRPr="00070E1B">
        <w:rPr>
          <w:rFonts w:ascii="Calibri" w:hAnsi="Calibri" w:cs="Calibri"/>
          <w:color w:val="212529"/>
          <w:sz w:val="18"/>
          <w:szCs w:val="18"/>
        </w:rPr>
        <w:t xml:space="preserve">̇ </w:t>
      </w:r>
      <w:proofErr w:type="spellStart"/>
      <w:r w:rsidRPr="00070E1B">
        <w:rPr>
          <w:rFonts w:ascii="Calibri" w:hAnsi="Calibri" w:cs="Calibri"/>
          <w:color w:val="212529"/>
          <w:sz w:val="18"/>
          <w:szCs w:val="18"/>
        </w:rPr>
        <w:t>uwzględnianie</w:t>
      </w:r>
      <w:proofErr w:type="spellEnd"/>
      <w:r w:rsidRPr="00070E1B">
        <w:rPr>
          <w:rFonts w:ascii="Calibri" w:hAnsi="Calibri" w:cs="Calibri"/>
          <w:color w:val="212529"/>
          <w:sz w:val="18"/>
          <w:szCs w:val="18"/>
        </w:rPr>
        <w:t xml:space="preserve"> perspektywy płci w każdym z realizowanych projektów – także edukacyjnych i stażowych. </w:t>
      </w:r>
    </w:p>
    <w:p w14:paraId="5818D62B" w14:textId="77777777" w:rsidR="00070E1B" w:rsidRPr="00070E1B" w:rsidRDefault="00070E1B" w:rsidP="00070E1B">
      <w:pPr>
        <w:spacing w:before="100" w:beforeAutospacing="1" w:after="100" w:afterAutospacing="1"/>
        <w:rPr>
          <w:rFonts w:ascii="Calibri" w:hAnsi="Calibri" w:cs="Calibri"/>
          <w:color w:val="212529"/>
          <w:sz w:val="18"/>
          <w:szCs w:val="18"/>
        </w:rPr>
      </w:pPr>
      <w:r w:rsidRPr="00070E1B">
        <w:rPr>
          <w:rFonts w:ascii="Calibri" w:hAnsi="Calibri" w:cs="Calibri"/>
          <w:color w:val="212529"/>
          <w:sz w:val="18"/>
          <w:szCs w:val="18"/>
        </w:rPr>
        <w:t xml:space="preserve">Nasz projekt ma pozytywny wpływ na </w:t>
      </w:r>
      <w:proofErr w:type="spellStart"/>
      <w:r w:rsidRPr="00070E1B">
        <w:rPr>
          <w:rFonts w:ascii="Calibri" w:hAnsi="Calibri" w:cs="Calibri"/>
          <w:color w:val="212529"/>
          <w:sz w:val="18"/>
          <w:szCs w:val="18"/>
        </w:rPr>
        <w:t>ww</w:t>
      </w:r>
      <w:proofErr w:type="spellEnd"/>
      <w:r w:rsidRPr="00070E1B">
        <w:rPr>
          <w:rFonts w:ascii="Calibri" w:hAnsi="Calibri" w:cs="Calibri"/>
          <w:color w:val="212529"/>
          <w:sz w:val="18"/>
          <w:szCs w:val="18"/>
        </w:rPr>
        <w:t xml:space="preserve"> Zasadę nie tylko poprzez promowanie jej wśród zespołu projektowego, uczniów, ale także wskazywanie jej znaczenia i konieczności stosowania wśród podmiotów, które będą przyjmowały uczniów na staże. </w:t>
      </w:r>
    </w:p>
    <w:p w14:paraId="4BDD2256"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Zespół projektowy (w tym opiekunowie staży) przejdzie przeszkolenie z wrażliwości dot. równości kobiet i mężczyzn w pracy z uczniami.</w:t>
      </w:r>
    </w:p>
    <w:p w14:paraId="7D7B1A99"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Kierownictwo placówki będzie dbało o to, by ułatwić rodzicom dostęp do nauczycieli w sposób równościowy (spotkania z młodszym dzieckiem, uszanowanie godzin pracy rodzica). </w:t>
      </w:r>
    </w:p>
    <w:p w14:paraId="76B86C38"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Podmiotom przyjmującym na staż przekażemy w wersji elektronicznej STANDARD zawierający materiały dot. zasady równości kobiet i mężczyzn.</w:t>
      </w:r>
    </w:p>
    <w:p w14:paraId="1C1C9E4D"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Uczestnicy staży, na etapie zgłoszeń musza zapoznać się z </w:t>
      </w:r>
      <w:proofErr w:type="spellStart"/>
      <w:r w:rsidRPr="00070E1B">
        <w:rPr>
          <w:rFonts w:ascii="Calibri" w:hAnsi="Calibri" w:cs="Calibri"/>
          <w:color w:val="212529"/>
          <w:sz w:val="18"/>
          <w:szCs w:val="18"/>
        </w:rPr>
        <w:t>ww</w:t>
      </w:r>
      <w:proofErr w:type="spellEnd"/>
      <w:r w:rsidRPr="00070E1B">
        <w:rPr>
          <w:rFonts w:ascii="Calibri" w:hAnsi="Calibri" w:cs="Calibri"/>
          <w:color w:val="212529"/>
          <w:sz w:val="18"/>
          <w:szCs w:val="18"/>
        </w:rPr>
        <w:t xml:space="preserve"> STANDARDEM.</w:t>
      </w:r>
    </w:p>
    <w:p w14:paraId="10F1B07D"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Na plakatach projektowych pokażemy zawody w sposób równościowy, przykłady pracy osób, które wybrały swój zawód w sposób niestereotypowy. </w:t>
      </w:r>
    </w:p>
    <w:p w14:paraId="230C6DF3"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Będziemy się starać, by poziom uczestnictwa kobiet i mężczyzn w ramach projektu był proporcjonalny do rozkładu płci w placówce i adekwatny do sytuacji w niej występującej, a przynajmniej zrobimy wszystko, by każdy uczeń czy uczennica mogli wybrać miejsce praktyk wg własnych potrzeb i wyborów a nie wg stereotypowych wskazań wg płci. </w:t>
      </w:r>
    </w:p>
    <w:p w14:paraId="2EE2C225"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Regulamin rekrutacji ukierunkowany jest na równość płci. Wszystkie dane ilościowe w projekcie uwzględniają podział na kobiety i mężczyzn. </w:t>
      </w:r>
    </w:p>
    <w:p w14:paraId="4C3EC821"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Zadania realizowane będą zgodnie z zasadą równego dostępu do staży dla kobiet i mężczyzn oraz z zastosowaniem projektowania uniwersalnego. </w:t>
      </w:r>
    </w:p>
    <w:p w14:paraId="1F9066CB"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 xml:space="preserve">Zespół projektowy obsługujący projekt zatrudniony jest na odpowiednie umowy gwarantujące elastyczne godziny pracy, umożliwiające godzenie życia zawodowego i rodzinnego. </w:t>
      </w:r>
    </w:p>
    <w:p w14:paraId="01C43432" w14:textId="77777777" w:rsidR="00070E1B" w:rsidRPr="00070E1B" w:rsidRDefault="00070E1B" w:rsidP="00070E1B">
      <w:pPr>
        <w:numPr>
          <w:ilvl w:val="0"/>
          <w:numId w:val="433"/>
        </w:numPr>
        <w:spacing w:before="100" w:beforeAutospacing="1" w:after="100" w:afterAutospacing="1" w:line="276" w:lineRule="auto"/>
        <w:rPr>
          <w:rFonts w:ascii="Calibri" w:hAnsi="Calibri" w:cs="Calibri"/>
          <w:color w:val="212529"/>
          <w:sz w:val="18"/>
          <w:szCs w:val="18"/>
        </w:rPr>
      </w:pPr>
      <w:r w:rsidRPr="00070E1B">
        <w:rPr>
          <w:rFonts w:ascii="Calibri" w:hAnsi="Calibri" w:cs="Calibri"/>
          <w:color w:val="212529"/>
          <w:sz w:val="18"/>
          <w:szCs w:val="18"/>
        </w:rPr>
        <w:t>W przypadku konieczności realizacji spotkań zespołu 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5F13095A" w14:textId="77777777" w:rsidR="00070E1B" w:rsidRPr="00070E1B" w:rsidRDefault="00070E1B" w:rsidP="00070E1B">
      <w:pPr>
        <w:spacing w:before="100" w:beforeAutospacing="1" w:after="100" w:afterAutospacing="1"/>
        <w:rPr>
          <w:rFonts w:ascii="Calibri" w:hAnsi="Calibri" w:cs="Calibri"/>
          <w:color w:val="212529"/>
          <w:sz w:val="18"/>
          <w:szCs w:val="18"/>
        </w:rPr>
      </w:pPr>
      <w:r w:rsidRPr="00070E1B">
        <w:rPr>
          <w:rFonts w:ascii="Calibri" w:hAnsi="Calibri" w:cs="Calibri"/>
          <w:color w:val="212529"/>
          <w:sz w:val="18"/>
          <w:szCs w:val="18"/>
        </w:rPr>
        <w:t>Te jasne i klarowne zasady dotyczące równości płci będą/są przekazane do wiadomości całemu personelowi.  Realizacja projektu będzie oparta na zasadach polityki równych szans, równości płci i równego dostępu.</w:t>
      </w:r>
    </w:p>
    <w:p w14:paraId="785A9B75" w14:textId="77777777" w:rsidR="00070E1B" w:rsidRPr="00070E1B" w:rsidRDefault="00070E1B" w:rsidP="00070E1B">
      <w:pPr>
        <w:spacing w:before="100" w:after="200" w:line="276" w:lineRule="auto"/>
        <w:rPr>
          <w:rFonts w:ascii="Calibri" w:hAnsi="Calibri" w:cs="Kalinga"/>
          <w:sz w:val="20"/>
          <w:szCs w:val="20"/>
        </w:rPr>
      </w:pPr>
      <w:r w:rsidRPr="00070E1B">
        <w:rPr>
          <w:rFonts w:ascii="Calibri" w:hAnsi="Calibri" w:cs="Kalinga"/>
          <w:sz w:val="20"/>
          <w:szCs w:val="20"/>
        </w:rPr>
        <w:t>Dostęp w projekcie jest równościowy i dla wszystkich.</w:t>
      </w:r>
    </w:p>
    <w:p w14:paraId="470ADF93" w14:textId="77777777" w:rsidR="00070E1B" w:rsidRPr="00070E1B" w:rsidRDefault="00070E1B" w:rsidP="00070E1B">
      <w:pPr>
        <w:spacing w:before="100" w:after="200" w:line="276" w:lineRule="auto"/>
        <w:rPr>
          <w:rFonts w:ascii="Calibri" w:hAnsi="Calibri" w:cs="Kalinga"/>
          <w:sz w:val="20"/>
          <w:szCs w:val="20"/>
        </w:rPr>
      </w:pPr>
      <w:r w:rsidRPr="00070E1B">
        <w:rPr>
          <w:rFonts w:ascii="Calibri" w:hAnsi="Calibri" w:cs="Kalinga"/>
          <w:sz w:val="20"/>
          <w:szCs w:val="20"/>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7E109235" w14:textId="653C9985" w:rsidR="00070E1B" w:rsidRPr="00070E1B" w:rsidRDefault="00070E1B" w:rsidP="00070E1B">
      <w:pPr>
        <w:spacing w:before="100" w:after="200" w:line="276" w:lineRule="auto"/>
        <w:rPr>
          <w:rFonts w:ascii="Trajan Pro" w:hAnsi="Trajan Pro" w:cs="Tahoma"/>
          <w:b/>
          <w:color w:val="1F497D"/>
          <w:sz w:val="20"/>
          <w:szCs w:val="20"/>
        </w:rPr>
      </w:pPr>
    </w:p>
    <w:p w14:paraId="5CC604BF"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Zasada równości szans i niedyskryminacji</w:t>
      </w:r>
    </w:p>
    <w:p w14:paraId="33B0F937" w14:textId="77777777" w:rsidR="00070E1B" w:rsidRPr="00070E1B" w:rsidRDefault="00070E1B" w:rsidP="00070E1B">
      <w:pPr>
        <w:spacing w:after="60" w:line="276" w:lineRule="auto"/>
        <w:rPr>
          <w:rFonts w:ascii="Calibri" w:hAnsi="Calibri" w:cs="Calibri"/>
          <w:color w:val="212529"/>
          <w:sz w:val="20"/>
          <w:szCs w:val="20"/>
        </w:rPr>
      </w:pPr>
      <w:r w:rsidRPr="00070E1B">
        <w:rPr>
          <w:rFonts w:ascii="Calibri" w:hAnsi="Calibri" w:cs="Calibri"/>
          <w:color w:val="212529"/>
          <w:sz w:val="20"/>
          <w:szCs w:val="20"/>
        </w:rPr>
        <w:t xml:space="preserve">Zgodnie z Wytycznymi </w:t>
      </w:r>
      <w:proofErr w:type="spellStart"/>
      <w:r w:rsidRPr="00070E1B">
        <w:rPr>
          <w:rFonts w:ascii="Calibri" w:hAnsi="Calibri" w:cs="Calibri"/>
          <w:color w:val="212529"/>
          <w:sz w:val="20"/>
          <w:szCs w:val="20"/>
        </w:rPr>
        <w:t>dotyczącymi</w:t>
      </w:r>
      <w:proofErr w:type="spellEnd"/>
      <w:r w:rsidRPr="00070E1B">
        <w:rPr>
          <w:rFonts w:ascii="Calibri" w:hAnsi="Calibri" w:cs="Calibri"/>
          <w:color w:val="212529"/>
          <w:sz w:val="20"/>
          <w:szCs w:val="20"/>
        </w:rPr>
        <w:t xml:space="preserve"> realizacji zasad </w:t>
      </w:r>
      <w:proofErr w:type="spellStart"/>
      <w:r w:rsidRPr="00070E1B">
        <w:rPr>
          <w:rFonts w:ascii="Calibri" w:hAnsi="Calibri" w:cs="Calibri"/>
          <w:color w:val="212529"/>
          <w:sz w:val="20"/>
          <w:szCs w:val="20"/>
        </w:rPr>
        <w:t>równościowych</w:t>
      </w:r>
      <w:proofErr w:type="spellEnd"/>
      <w:r w:rsidRPr="00070E1B">
        <w:rPr>
          <w:rFonts w:ascii="Calibri" w:hAnsi="Calibri" w:cs="Calibri"/>
          <w:color w:val="212529"/>
          <w:sz w:val="20"/>
          <w:szCs w:val="20"/>
        </w:rPr>
        <w:t xml:space="preserve"> w ramach funduszy unijnych na lata 2021-2027 </w:t>
      </w:r>
      <w:r w:rsidRPr="00070E1B">
        <w:rPr>
          <w:rFonts w:ascii="Calibri" w:hAnsi="Calibri" w:cs="Calibri"/>
          <w:b/>
          <w:bCs/>
          <w:color w:val="212529"/>
          <w:sz w:val="20"/>
          <w:szCs w:val="20"/>
        </w:rPr>
        <w:t>Zasada równości szans i niedyskryminacji</w:t>
      </w:r>
      <w:r w:rsidRPr="00070E1B">
        <w:rPr>
          <w:rFonts w:ascii="Calibri" w:hAnsi="Calibri" w:cs="Calibri"/>
          <w:color w:val="212529"/>
          <w:sz w:val="20"/>
          <w:szCs w:val="20"/>
        </w:rPr>
        <w:t xml:space="preserve"> to</w:t>
      </w:r>
      <w:r w:rsidRPr="00070E1B">
        <w:rPr>
          <w:rFonts w:ascii="ArialMT" w:hAnsi="ArialMT"/>
          <w:sz w:val="20"/>
          <w:szCs w:val="20"/>
        </w:rPr>
        <w:t xml:space="preserve"> </w:t>
      </w:r>
      <w:proofErr w:type="spellStart"/>
      <w:r w:rsidRPr="00070E1B">
        <w:rPr>
          <w:rFonts w:ascii="Calibri" w:hAnsi="Calibri" w:cs="Calibri"/>
          <w:color w:val="212529"/>
          <w:sz w:val="20"/>
          <w:szCs w:val="20"/>
        </w:rPr>
        <w:t>wdrożenie</w:t>
      </w:r>
      <w:proofErr w:type="spellEnd"/>
      <w:r w:rsidRPr="00070E1B">
        <w:rPr>
          <w:rFonts w:ascii="Calibri" w:hAnsi="Calibri" w:cs="Calibri"/>
          <w:color w:val="212529"/>
          <w:sz w:val="20"/>
          <w:szCs w:val="20"/>
        </w:rPr>
        <w:t xml:space="preserve"> </w:t>
      </w:r>
      <w:proofErr w:type="spellStart"/>
      <w:r w:rsidRPr="00070E1B">
        <w:rPr>
          <w:rFonts w:ascii="Calibri" w:hAnsi="Calibri" w:cs="Calibri"/>
          <w:color w:val="212529"/>
          <w:sz w:val="20"/>
          <w:szCs w:val="20"/>
        </w:rPr>
        <w:t>działan</w:t>
      </w:r>
      <w:proofErr w:type="spellEnd"/>
      <w:r w:rsidRPr="00070E1B">
        <w:rPr>
          <w:rFonts w:ascii="Calibri" w:hAnsi="Calibri" w:cs="Calibri"/>
          <w:color w:val="212529"/>
          <w:sz w:val="20"/>
          <w:szCs w:val="20"/>
        </w:rPr>
        <w:t xml:space="preserve">́ </w:t>
      </w:r>
      <w:proofErr w:type="spellStart"/>
      <w:r w:rsidRPr="00070E1B">
        <w:rPr>
          <w:rFonts w:ascii="Calibri" w:hAnsi="Calibri" w:cs="Calibri"/>
          <w:color w:val="212529"/>
          <w:sz w:val="20"/>
          <w:szCs w:val="20"/>
        </w:rPr>
        <w:t>umożliwiających</w:t>
      </w:r>
      <w:proofErr w:type="spellEnd"/>
      <w:r w:rsidRPr="00070E1B">
        <w:rPr>
          <w:rFonts w:ascii="Calibri" w:hAnsi="Calibri" w:cs="Calibri"/>
          <w:color w:val="212529"/>
          <w:sz w:val="20"/>
          <w:szCs w:val="20"/>
        </w:rPr>
        <w:t xml:space="preserve"> wszystkim osobom sprawiedliwe i pełne uczestnictwo we wszystkich dziedzinach </w:t>
      </w:r>
      <w:proofErr w:type="spellStart"/>
      <w:r w:rsidRPr="00070E1B">
        <w:rPr>
          <w:rFonts w:ascii="Calibri" w:hAnsi="Calibri" w:cs="Calibri"/>
          <w:color w:val="212529"/>
          <w:sz w:val="20"/>
          <w:szCs w:val="20"/>
        </w:rPr>
        <w:t>życia</w:t>
      </w:r>
      <w:proofErr w:type="spellEnd"/>
      <w:r w:rsidRPr="00070E1B">
        <w:rPr>
          <w:rFonts w:ascii="Calibri" w:hAnsi="Calibri" w:cs="Calibri"/>
          <w:color w:val="212529"/>
          <w:sz w:val="20"/>
          <w:szCs w:val="20"/>
        </w:rPr>
        <w:t xml:space="preserve">, bez </w:t>
      </w:r>
      <w:proofErr w:type="spellStart"/>
      <w:r w:rsidRPr="00070E1B">
        <w:rPr>
          <w:rFonts w:ascii="Calibri" w:hAnsi="Calibri" w:cs="Calibri"/>
          <w:color w:val="212529"/>
          <w:sz w:val="20"/>
          <w:szCs w:val="20"/>
        </w:rPr>
        <w:t>względu</w:t>
      </w:r>
      <w:proofErr w:type="spellEnd"/>
      <w:r w:rsidRPr="00070E1B">
        <w:rPr>
          <w:rFonts w:ascii="Calibri" w:hAnsi="Calibri" w:cs="Calibri"/>
          <w:color w:val="212529"/>
          <w:sz w:val="20"/>
          <w:szCs w:val="20"/>
        </w:rPr>
        <w:t xml:space="preserve"> na ich </w:t>
      </w:r>
      <w:proofErr w:type="spellStart"/>
      <w:r w:rsidRPr="00070E1B">
        <w:rPr>
          <w:rFonts w:ascii="Calibri" w:hAnsi="Calibri" w:cs="Calibri"/>
          <w:color w:val="212529"/>
          <w:sz w:val="20"/>
          <w:szCs w:val="20"/>
        </w:rPr>
        <w:t>płec</w:t>
      </w:r>
      <w:proofErr w:type="spellEnd"/>
      <w:r w:rsidRPr="00070E1B">
        <w:rPr>
          <w:rFonts w:ascii="Calibri" w:hAnsi="Calibri" w:cs="Calibri"/>
          <w:color w:val="212529"/>
          <w:sz w:val="20"/>
          <w:szCs w:val="20"/>
        </w:rPr>
        <w:t xml:space="preserve">́, </w:t>
      </w:r>
      <w:proofErr w:type="spellStart"/>
      <w:r w:rsidRPr="00070E1B">
        <w:rPr>
          <w:rFonts w:ascii="Calibri" w:hAnsi="Calibri" w:cs="Calibri"/>
          <w:color w:val="212529"/>
          <w:sz w:val="20"/>
          <w:szCs w:val="20"/>
        </w:rPr>
        <w:t>rase</w:t>
      </w:r>
      <w:proofErr w:type="spellEnd"/>
      <w:r w:rsidRPr="00070E1B">
        <w:rPr>
          <w:rFonts w:ascii="Calibri" w:hAnsi="Calibri" w:cs="Calibri"/>
          <w:color w:val="212529"/>
          <w:sz w:val="20"/>
          <w:szCs w:val="20"/>
        </w:rPr>
        <w:t xml:space="preserve">̨, kolor </w:t>
      </w:r>
      <w:proofErr w:type="spellStart"/>
      <w:r w:rsidRPr="00070E1B">
        <w:rPr>
          <w:rFonts w:ascii="Calibri" w:hAnsi="Calibri" w:cs="Calibri"/>
          <w:color w:val="212529"/>
          <w:sz w:val="20"/>
          <w:szCs w:val="20"/>
        </w:rPr>
        <w:t>skóry</w:t>
      </w:r>
      <w:proofErr w:type="spellEnd"/>
      <w:r w:rsidRPr="00070E1B">
        <w:rPr>
          <w:rFonts w:ascii="Calibri" w:hAnsi="Calibri" w:cs="Calibri"/>
          <w:color w:val="212529"/>
          <w:sz w:val="20"/>
          <w:szCs w:val="20"/>
        </w:rPr>
        <w:t xml:space="preserve">, pochodzenie etniczne lub społeczne, cechy genetyczne, </w:t>
      </w:r>
      <w:proofErr w:type="spellStart"/>
      <w:r w:rsidRPr="00070E1B">
        <w:rPr>
          <w:rFonts w:ascii="Calibri" w:hAnsi="Calibri" w:cs="Calibri"/>
          <w:color w:val="212529"/>
          <w:sz w:val="20"/>
          <w:szCs w:val="20"/>
        </w:rPr>
        <w:t>język</w:t>
      </w:r>
      <w:proofErr w:type="spellEnd"/>
      <w:r w:rsidRPr="00070E1B">
        <w:rPr>
          <w:rFonts w:ascii="Calibri" w:hAnsi="Calibri" w:cs="Calibri"/>
          <w:color w:val="212529"/>
          <w:sz w:val="20"/>
          <w:szCs w:val="20"/>
        </w:rPr>
        <w:t xml:space="preserve">, religię lub przekonania, </w:t>
      </w:r>
      <w:proofErr w:type="spellStart"/>
      <w:r w:rsidRPr="00070E1B">
        <w:rPr>
          <w:rFonts w:ascii="Calibri" w:hAnsi="Calibri" w:cs="Calibri"/>
          <w:color w:val="212529"/>
          <w:sz w:val="20"/>
          <w:szCs w:val="20"/>
        </w:rPr>
        <w:t>poglądy</w:t>
      </w:r>
      <w:proofErr w:type="spellEnd"/>
      <w:r w:rsidRPr="00070E1B">
        <w:rPr>
          <w:rFonts w:ascii="Calibri" w:hAnsi="Calibri" w:cs="Calibri"/>
          <w:color w:val="212529"/>
          <w:sz w:val="20"/>
          <w:szCs w:val="20"/>
        </w:rPr>
        <w:t xml:space="preserve"> polityczne lub wszelkie inne </w:t>
      </w:r>
      <w:proofErr w:type="spellStart"/>
      <w:r w:rsidRPr="00070E1B">
        <w:rPr>
          <w:rFonts w:ascii="Calibri" w:hAnsi="Calibri" w:cs="Calibri"/>
          <w:color w:val="212529"/>
          <w:sz w:val="20"/>
          <w:szCs w:val="20"/>
        </w:rPr>
        <w:t>poglądy</w:t>
      </w:r>
      <w:proofErr w:type="spellEnd"/>
      <w:r w:rsidRPr="00070E1B">
        <w:rPr>
          <w:rFonts w:ascii="Calibri" w:hAnsi="Calibri" w:cs="Calibri"/>
          <w:color w:val="212529"/>
          <w:sz w:val="20"/>
          <w:szCs w:val="20"/>
        </w:rPr>
        <w:t xml:space="preserve">, </w:t>
      </w:r>
      <w:proofErr w:type="spellStart"/>
      <w:r w:rsidRPr="00070E1B">
        <w:rPr>
          <w:rFonts w:ascii="Calibri" w:hAnsi="Calibri" w:cs="Calibri"/>
          <w:color w:val="212529"/>
          <w:sz w:val="20"/>
          <w:szCs w:val="20"/>
        </w:rPr>
        <w:t>przynależnośc</w:t>
      </w:r>
      <w:proofErr w:type="spellEnd"/>
      <w:r w:rsidRPr="00070E1B">
        <w:rPr>
          <w:rFonts w:ascii="Calibri" w:hAnsi="Calibri" w:cs="Calibri"/>
          <w:color w:val="212529"/>
          <w:sz w:val="20"/>
          <w:szCs w:val="20"/>
        </w:rPr>
        <w:t xml:space="preserve">́ do </w:t>
      </w:r>
      <w:proofErr w:type="spellStart"/>
      <w:r w:rsidRPr="00070E1B">
        <w:rPr>
          <w:rFonts w:ascii="Calibri" w:hAnsi="Calibri" w:cs="Calibri"/>
          <w:color w:val="212529"/>
          <w:sz w:val="20"/>
          <w:szCs w:val="20"/>
        </w:rPr>
        <w:t>mniejszości</w:t>
      </w:r>
      <w:proofErr w:type="spellEnd"/>
      <w:r w:rsidRPr="00070E1B">
        <w:rPr>
          <w:rFonts w:ascii="Calibri" w:hAnsi="Calibri" w:cs="Calibri"/>
          <w:color w:val="212529"/>
          <w:sz w:val="20"/>
          <w:szCs w:val="20"/>
        </w:rPr>
        <w:t xml:space="preserve"> narodowej, </w:t>
      </w:r>
      <w:proofErr w:type="spellStart"/>
      <w:r w:rsidRPr="00070E1B">
        <w:rPr>
          <w:rFonts w:ascii="Calibri" w:hAnsi="Calibri" w:cs="Calibri"/>
          <w:color w:val="212529"/>
          <w:sz w:val="20"/>
          <w:szCs w:val="20"/>
        </w:rPr>
        <w:t>majątek</w:t>
      </w:r>
      <w:proofErr w:type="spellEnd"/>
      <w:r w:rsidRPr="00070E1B">
        <w:rPr>
          <w:rFonts w:ascii="Calibri" w:hAnsi="Calibri" w:cs="Calibri"/>
          <w:color w:val="212529"/>
          <w:sz w:val="20"/>
          <w:szCs w:val="20"/>
        </w:rPr>
        <w:t xml:space="preserve">, urodzenie, </w:t>
      </w:r>
      <w:proofErr w:type="spellStart"/>
      <w:r w:rsidRPr="00070E1B">
        <w:rPr>
          <w:rFonts w:ascii="Calibri" w:hAnsi="Calibri" w:cs="Calibri"/>
          <w:color w:val="212529"/>
          <w:sz w:val="20"/>
          <w:szCs w:val="20"/>
        </w:rPr>
        <w:t>niepełnosprawnośc</w:t>
      </w:r>
      <w:proofErr w:type="spellEnd"/>
      <w:r w:rsidRPr="00070E1B">
        <w:rPr>
          <w:rFonts w:ascii="Calibri" w:hAnsi="Calibri" w:cs="Calibri"/>
          <w:color w:val="212529"/>
          <w:sz w:val="20"/>
          <w:szCs w:val="20"/>
        </w:rPr>
        <w:t xml:space="preserve">́, wiek lub orientację seksualną. </w:t>
      </w:r>
    </w:p>
    <w:p w14:paraId="2755870D" w14:textId="77777777" w:rsidR="00070E1B" w:rsidRPr="00070E1B" w:rsidRDefault="00070E1B" w:rsidP="00070E1B">
      <w:pPr>
        <w:spacing w:after="60" w:line="276" w:lineRule="auto"/>
        <w:rPr>
          <w:rFonts w:ascii="Calibri" w:hAnsi="Calibri" w:cs="Calibri"/>
          <w:color w:val="212529"/>
          <w:sz w:val="20"/>
          <w:szCs w:val="20"/>
        </w:rPr>
      </w:pPr>
      <w:r w:rsidRPr="00070E1B">
        <w:rPr>
          <w:rFonts w:ascii="Calibri" w:hAnsi="Calibri" w:cs="Calibr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172ACFEC" w14:textId="77777777" w:rsidR="00070E1B" w:rsidRPr="00070E1B" w:rsidRDefault="00070E1B" w:rsidP="00070E1B">
      <w:pPr>
        <w:spacing w:after="60" w:line="276" w:lineRule="auto"/>
        <w:rPr>
          <w:rFonts w:ascii="Calibri" w:hAnsi="Calibri" w:cs="Calibri"/>
          <w:color w:val="212529"/>
          <w:sz w:val="20"/>
          <w:szCs w:val="20"/>
        </w:rPr>
      </w:pPr>
      <w:r w:rsidRPr="00070E1B">
        <w:rPr>
          <w:rFonts w:ascii="Calibri" w:hAnsi="Calibri" w:cs="Calibri"/>
          <w:color w:val="212529"/>
          <w:sz w:val="20"/>
          <w:szCs w:val="20"/>
        </w:rPr>
        <w:t xml:space="preserve">W projekcie nasze działania będą odnosić się do: </w:t>
      </w:r>
    </w:p>
    <w:p w14:paraId="60774E2D" w14:textId="77777777" w:rsidR="00070E1B" w:rsidRPr="00070E1B" w:rsidRDefault="00070E1B" w:rsidP="00070E1B">
      <w:pPr>
        <w:numPr>
          <w:ilvl w:val="3"/>
          <w:numId w:val="421"/>
        </w:numPr>
        <w:spacing w:before="100" w:after="60" w:line="276" w:lineRule="auto"/>
        <w:ind w:left="709"/>
        <w:rPr>
          <w:rFonts w:ascii="Calibri" w:hAnsi="Calibri" w:cs="Calibri"/>
          <w:color w:val="212529"/>
          <w:sz w:val="20"/>
          <w:szCs w:val="20"/>
        </w:rPr>
      </w:pPr>
      <w:r w:rsidRPr="00070E1B">
        <w:rPr>
          <w:rFonts w:ascii="Calibri" w:hAnsi="Calibri" w:cs="Calibri"/>
          <w:color w:val="212529"/>
          <w:sz w:val="20"/>
          <w:szCs w:val="20"/>
        </w:rPr>
        <w:t xml:space="preserve">W ZAKRESIE POSZANOWANIA ODRĘBNOŚCI : Uwrażliwimy personel oraz uczniów na kwestie szacunku i godności osób bez względu na ww. cechy. </w:t>
      </w:r>
    </w:p>
    <w:p w14:paraId="5BFEEC16" w14:textId="77777777" w:rsidR="00070E1B" w:rsidRPr="00070E1B" w:rsidRDefault="00070E1B" w:rsidP="00070E1B">
      <w:pPr>
        <w:numPr>
          <w:ilvl w:val="3"/>
          <w:numId w:val="421"/>
        </w:numPr>
        <w:spacing w:before="100" w:after="60" w:line="276" w:lineRule="auto"/>
        <w:ind w:left="709" w:hanging="357"/>
        <w:rPr>
          <w:rFonts w:ascii="Calibri" w:hAnsi="Calibri" w:cs="Calibri"/>
          <w:color w:val="212529"/>
          <w:sz w:val="20"/>
          <w:szCs w:val="20"/>
        </w:rPr>
      </w:pPr>
      <w:r w:rsidRPr="00070E1B">
        <w:rPr>
          <w:rFonts w:ascii="Calibri" w:hAnsi="Calibri" w:cs="Calibri"/>
          <w:color w:val="212529"/>
          <w:sz w:val="20"/>
          <w:szCs w:val="20"/>
        </w:rPr>
        <w:t xml:space="preserve">W ZAKRESIE UDOGODNIEŃ W PROJEKCIE zastosujemy udogodnienia dla osób z niepełnosprawnościami by mogli, na równi z osobami pełnosprawnymi, korzystać z projektu w zakresie: </w:t>
      </w:r>
    </w:p>
    <w:p w14:paraId="5DB3FCBB" w14:textId="77777777" w:rsidR="00070E1B" w:rsidRPr="00070E1B" w:rsidRDefault="00070E1B" w:rsidP="00070E1B">
      <w:pPr>
        <w:numPr>
          <w:ilvl w:val="0"/>
          <w:numId w:val="437"/>
        </w:numPr>
        <w:spacing w:before="100" w:after="60" w:line="276" w:lineRule="auto"/>
        <w:ind w:left="1985"/>
        <w:rPr>
          <w:rFonts w:ascii="Calibri" w:hAnsi="Calibri" w:cs="Calibri"/>
          <w:color w:val="212529"/>
          <w:sz w:val="20"/>
          <w:szCs w:val="20"/>
        </w:rPr>
      </w:pPr>
      <w:r w:rsidRPr="00070E1B">
        <w:rPr>
          <w:rFonts w:ascii="Calibri" w:hAnsi="Calibri" w:cs="Calibri"/>
          <w:color w:val="212529"/>
          <w:sz w:val="20"/>
          <w:szCs w:val="20"/>
        </w:rPr>
        <w:t xml:space="preserve">udziału, </w:t>
      </w:r>
    </w:p>
    <w:p w14:paraId="5CF36B9F" w14:textId="77777777" w:rsidR="00070E1B" w:rsidRPr="00070E1B" w:rsidRDefault="00070E1B" w:rsidP="00070E1B">
      <w:pPr>
        <w:numPr>
          <w:ilvl w:val="0"/>
          <w:numId w:val="437"/>
        </w:numPr>
        <w:spacing w:before="100" w:after="60" w:line="276" w:lineRule="auto"/>
        <w:ind w:left="1985"/>
        <w:rPr>
          <w:rFonts w:ascii="Calibri" w:hAnsi="Calibri" w:cs="Calibri"/>
          <w:color w:val="212529"/>
          <w:sz w:val="20"/>
          <w:szCs w:val="20"/>
        </w:rPr>
      </w:pPr>
      <w:r w:rsidRPr="00070E1B">
        <w:rPr>
          <w:rFonts w:ascii="Calibri" w:hAnsi="Calibri" w:cs="Calibri"/>
          <w:color w:val="212529"/>
          <w:sz w:val="20"/>
          <w:szCs w:val="20"/>
        </w:rPr>
        <w:t xml:space="preserve">użytkowania, </w:t>
      </w:r>
    </w:p>
    <w:p w14:paraId="01749CDD" w14:textId="77777777" w:rsidR="00070E1B" w:rsidRPr="00070E1B" w:rsidRDefault="00070E1B" w:rsidP="00070E1B">
      <w:pPr>
        <w:numPr>
          <w:ilvl w:val="0"/>
          <w:numId w:val="437"/>
        </w:numPr>
        <w:spacing w:before="100" w:after="60" w:line="276" w:lineRule="auto"/>
        <w:ind w:left="1985"/>
        <w:rPr>
          <w:rFonts w:ascii="Calibri" w:hAnsi="Calibri" w:cs="Calibri"/>
          <w:color w:val="212529"/>
          <w:sz w:val="20"/>
          <w:szCs w:val="20"/>
        </w:rPr>
      </w:pPr>
      <w:r w:rsidRPr="00070E1B">
        <w:rPr>
          <w:rFonts w:ascii="Calibri" w:hAnsi="Calibri" w:cs="Calibri"/>
          <w:color w:val="212529"/>
          <w:sz w:val="20"/>
          <w:szCs w:val="20"/>
        </w:rPr>
        <w:t xml:space="preserve">zrozumienia, </w:t>
      </w:r>
    </w:p>
    <w:p w14:paraId="71B2858D" w14:textId="77777777" w:rsidR="00070E1B" w:rsidRPr="00070E1B" w:rsidRDefault="00070E1B" w:rsidP="00070E1B">
      <w:pPr>
        <w:numPr>
          <w:ilvl w:val="0"/>
          <w:numId w:val="437"/>
        </w:numPr>
        <w:spacing w:before="100" w:after="60" w:line="276" w:lineRule="auto"/>
        <w:ind w:left="1985"/>
        <w:rPr>
          <w:rFonts w:ascii="Calibri" w:hAnsi="Calibri" w:cs="Calibri"/>
          <w:color w:val="212529"/>
          <w:sz w:val="20"/>
          <w:szCs w:val="20"/>
        </w:rPr>
      </w:pPr>
      <w:r w:rsidRPr="00070E1B">
        <w:rPr>
          <w:rFonts w:ascii="Calibri" w:hAnsi="Calibri" w:cs="Calibri"/>
          <w:color w:val="212529"/>
          <w:sz w:val="20"/>
          <w:szCs w:val="20"/>
        </w:rPr>
        <w:t xml:space="preserve">komunikowania się, </w:t>
      </w:r>
    </w:p>
    <w:p w14:paraId="68BA6610" w14:textId="77777777" w:rsidR="00070E1B" w:rsidRPr="00070E1B" w:rsidRDefault="00070E1B" w:rsidP="00070E1B">
      <w:pPr>
        <w:numPr>
          <w:ilvl w:val="0"/>
          <w:numId w:val="437"/>
        </w:numPr>
        <w:spacing w:before="100" w:after="60" w:line="276" w:lineRule="auto"/>
        <w:ind w:left="1985"/>
        <w:rPr>
          <w:rFonts w:ascii="Calibri" w:hAnsi="Calibri" w:cs="Calibri"/>
          <w:color w:val="212529"/>
          <w:sz w:val="20"/>
          <w:szCs w:val="20"/>
        </w:rPr>
      </w:pPr>
      <w:r w:rsidRPr="00070E1B">
        <w:rPr>
          <w:rFonts w:ascii="Calibri" w:hAnsi="Calibri" w:cs="Calibri"/>
          <w:color w:val="212529"/>
          <w:sz w:val="20"/>
          <w:szCs w:val="20"/>
        </w:rPr>
        <w:t xml:space="preserve">skorzystania z efektów projektu. </w:t>
      </w:r>
    </w:p>
    <w:p w14:paraId="51EA5225" w14:textId="77777777" w:rsidR="00070E1B" w:rsidRPr="00070E1B" w:rsidRDefault="00070E1B" w:rsidP="00070E1B">
      <w:pPr>
        <w:spacing w:beforeAutospacing="1" w:after="60" w:afterAutospacing="1"/>
        <w:rPr>
          <w:rFonts w:ascii="Calibri" w:hAnsi="Calibri" w:cs="Calibri"/>
          <w:b/>
          <w:bCs/>
          <w:color w:val="212529"/>
          <w:sz w:val="20"/>
          <w:szCs w:val="20"/>
        </w:rPr>
      </w:pPr>
      <w:r w:rsidRPr="00070E1B">
        <w:rPr>
          <w:rFonts w:ascii="Calibri" w:hAnsi="Calibri" w:cs="Calibri"/>
          <w:b/>
          <w:bCs/>
          <w:color w:val="212529"/>
          <w:sz w:val="20"/>
          <w:szCs w:val="20"/>
        </w:rPr>
        <w:t xml:space="preserve">Wsparciem w ramach projektu tj. stażami uczniowskimi zostaną objęci uczniowie ze specjalnymi potrzebami edukacyjnymi, jak wykazała przeprowadzona diagnoza. </w:t>
      </w:r>
    </w:p>
    <w:p w14:paraId="255E4995" w14:textId="77777777" w:rsidR="00070E1B" w:rsidRPr="00070E1B" w:rsidRDefault="00070E1B" w:rsidP="00070E1B">
      <w:pPr>
        <w:spacing w:after="60" w:line="276" w:lineRule="auto"/>
        <w:rPr>
          <w:rFonts w:ascii="Calibri" w:hAnsi="Calibri" w:cs="Calibri"/>
          <w:b/>
          <w:bCs/>
          <w:color w:val="212529"/>
          <w:sz w:val="20"/>
          <w:szCs w:val="20"/>
        </w:rPr>
      </w:pPr>
      <w:r w:rsidRPr="00070E1B">
        <w:rPr>
          <w:rFonts w:ascii="Calibri" w:hAnsi="Calibri" w:cs="Calibri"/>
          <w:b/>
          <w:bCs/>
          <w:color w:val="212529"/>
          <w:sz w:val="20"/>
          <w:szCs w:val="20"/>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2D39A170" w14:textId="77777777" w:rsidR="00070E1B" w:rsidRPr="00070E1B" w:rsidRDefault="00070E1B" w:rsidP="00070E1B">
      <w:pPr>
        <w:spacing w:after="60" w:line="276" w:lineRule="auto"/>
        <w:rPr>
          <w:rFonts w:ascii="Calibri" w:hAnsi="Calibri" w:cs="Calibri"/>
          <w:b/>
          <w:bCs/>
          <w:color w:val="212529"/>
          <w:sz w:val="20"/>
          <w:szCs w:val="20"/>
        </w:rPr>
      </w:pPr>
    </w:p>
    <w:p w14:paraId="16F30408" w14:textId="77777777" w:rsidR="00070E1B" w:rsidRPr="00070E1B" w:rsidRDefault="00070E1B" w:rsidP="00070E1B">
      <w:pPr>
        <w:spacing w:after="60" w:line="276" w:lineRule="auto"/>
        <w:rPr>
          <w:rFonts w:ascii="Calibri" w:hAnsi="Calibri" w:cs="Calibri"/>
          <w:color w:val="212529"/>
          <w:sz w:val="20"/>
          <w:szCs w:val="20"/>
        </w:rPr>
      </w:pPr>
      <w:r w:rsidRPr="00070E1B">
        <w:rPr>
          <w:rFonts w:ascii="Calibri" w:hAnsi="Calibri" w:cs="Calibri"/>
          <w:color w:val="212529"/>
          <w:sz w:val="20"/>
          <w:szCs w:val="20"/>
        </w:rPr>
        <w:t xml:space="preserve">W przypadkach osób ze szczególnymi potrzebami, jakie wystąpią w projekcie, zastosujemy zindywidualizowane podejście, by uczniowie mogli sprawnie i w dobrych (otwartych na ich specyficzne potrzeby) firmach/organizacjach przejść staż w całości i zrealizować planowane efekty. </w:t>
      </w:r>
    </w:p>
    <w:p w14:paraId="03EE5F2E" w14:textId="77777777" w:rsidR="00070E1B" w:rsidRPr="00070E1B" w:rsidRDefault="00070E1B" w:rsidP="00070E1B">
      <w:pPr>
        <w:spacing w:after="60" w:line="276" w:lineRule="auto"/>
        <w:rPr>
          <w:rFonts w:ascii="Calibri" w:hAnsi="Calibri" w:cs="Calibri"/>
          <w:color w:val="212529"/>
          <w:sz w:val="20"/>
          <w:szCs w:val="20"/>
        </w:rPr>
      </w:pPr>
      <w:r w:rsidRPr="00070E1B">
        <w:rPr>
          <w:rFonts w:ascii="Calibri" w:hAnsi="Calibri" w:cs="Calibri"/>
          <w:color w:val="212529"/>
          <w:sz w:val="20"/>
          <w:szCs w:val="20"/>
        </w:rPr>
        <w:t xml:space="preserve">Powyższe nie wyklucza pojawienia się nowych potrzeb, w przypadku dojścia do klas nowych uczniów. W takich przypadkach będziemy analizować ich potrzeby i bariery w zakresach: </w:t>
      </w:r>
    </w:p>
    <w:p w14:paraId="6AC62AFF" w14:textId="77777777" w:rsidR="00070E1B" w:rsidRPr="00070E1B" w:rsidRDefault="00070E1B" w:rsidP="00070E1B">
      <w:pPr>
        <w:numPr>
          <w:ilvl w:val="0"/>
          <w:numId w:val="438"/>
        </w:numPr>
        <w:spacing w:before="100" w:after="60" w:line="276" w:lineRule="auto"/>
        <w:rPr>
          <w:rFonts w:ascii="Calibri" w:hAnsi="Calibri" w:cs="Calibri"/>
          <w:color w:val="212529"/>
          <w:sz w:val="20"/>
          <w:szCs w:val="20"/>
        </w:rPr>
      </w:pPr>
      <w:r w:rsidRPr="00070E1B">
        <w:rPr>
          <w:rFonts w:ascii="Calibri" w:hAnsi="Calibri" w:cs="Calibri"/>
          <w:color w:val="212529"/>
          <w:sz w:val="20"/>
          <w:szCs w:val="20"/>
        </w:rPr>
        <w:t xml:space="preserve">niepełnosprawności ruchowej </w:t>
      </w:r>
    </w:p>
    <w:p w14:paraId="4F6C56D2" w14:textId="77777777" w:rsidR="00070E1B" w:rsidRPr="00070E1B" w:rsidRDefault="00070E1B" w:rsidP="00070E1B">
      <w:pPr>
        <w:numPr>
          <w:ilvl w:val="0"/>
          <w:numId w:val="438"/>
        </w:numPr>
        <w:spacing w:before="100" w:after="60" w:line="276" w:lineRule="auto"/>
        <w:rPr>
          <w:rFonts w:ascii="Calibri" w:hAnsi="Calibri" w:cs="Calibri"/>
          <w:color w:val="212529"/>
          <w:sz w:val="20"/>
          <w:szCs w:val="20"/>
        </w:rPr>
      </w:pPr>
      <w:r w:rsidRPr="00070E1B">
        <w:rPr>
          <w:rFonts w:ascii="Calibri" w:hAnsi="Calibri" w:cs="Calibri"/>
          <w:color w:val="212529"/>
          <w:sz w:val="20"/>
          <w:szCs w:val="20"/>
        </w:rPr>
        <w:t xml:space="preserve">wzroku </w:t>
      </w:r>
    </w:p>
    <w:p w14:paraId="0A4B9C92" w14:textId="77777777" w:rsidR="00070E1B" w:rsidRPr="00070E1B" w:rsidRDefault="00070E1B" w:rsidP="00070E1B">
      <w:pPr>
        <w:numPr>
          <w:ilvl w:val="0"/>
          <w:numId w:val="438"/>
        </w:numPr>
        <w:spacing w:before="100" w:after="60" w:line="276" w:lineRule="auto"/>
        <w:rPr>
          <w:rFonts w:ascii="Calibri" w:hAnsi="Calibri" w:cs="Calibri"/>
          <w:color w:val="212529"/>
          <w:sz w:val="20"/>
          <w:szCs w:val="20"/>
        </w:rPr>
      </w:pPr>
      <w:r w:rsidRPr="00070E1B">
        <w:rPr>
          <w:rFonts w:ascii="Calibri" w:hAnsi="Calibri" w:cs="Calibri"/>
          <w:color w:val="212529"/>
          <w:sz w:val="20"/>
          <w:szCs w:val="20"/>
        </w:rPr>
        <w:t xml:space="preserve">mowy i słuchu </w:t>
      </w:r>
    </w:p>
    <w:p w14:paraId="11C23E32" w14:textId="77777777" w:rsidR="00070E1B" w:rsidRPr="00070E1B" w:rsidRDefault="00070E1B" w:rsidP="00070E1B">
      <w:pPr>
        <w:numPr>
          <w:ilvl w:val="0"/>
          <w:numId w:val="438"/>
        </w:numPr>
        <w:spacing w:before="100" w:after="60" w:line="276" w:lineRule="auto"/>
        <w:rPr>
          <w:rFonts w:ascii="Calibri" w:hAnsi="Calibri" w:cs="Calibri"/>
          <w:color w:val="212529"/>
          <w:sz w:val="20"/>
          <w:szCs w:val="20"/>
        </w:rPr>
      </w:pPr>
      <w:r w:rsidRPr="00070E1B">
        <w:rPr>
          <w:rFonts w:ascii="Calibri" w:hAnsi="Calibri" w:cs="Calibri"/>
          <w:color w:val="212529"/>
          <w:sz w:val="20"/>
          <w:szCs w:val="20"/>
        </w:rPr>
        <w:t xml:space="preserve">zaburzeń intelektualnych, </w:t>
      </w:r>
    </w:p>
    <w:p w14:paraId="63D8BDA2" w14:textId="77777777" w:rsidR="00070E1B" w:rsidRPr="00070E1B" w:rsidRDefault="00070E1B" w:rsidP="00070E1B">
      <w:pPr>
        <w:numPr>
          <w:ilvl w:val="0"/>
          <w:numId w:val="438"/>
        </w:numPr>
        <w:spacing w:before="100" w:after="60" w:line="276" w:lineRule="auto"/>
        <w:rPr>
          <w:rFonts w:ascii="Calibri" w:hAnsi="Calibri" w:cs="Calibri"/>
          <w:color w:val="212529"/>
          <w:sz w:val="20"/>
          <w:szCs w:val="20"/>
        </w:rPr>
      </w:pPr>
      <w:r w:rsidRPr="00070E1B">
        <w:rPr>
          <w:rFonts w:ascii="Calibri" w:hAnsi="Calibri" w:cs="Calibri"/>
          <w:color w:val="212529"/>
          <w:sz w:val="20"/>
          <w:szCs w:val="20"/>
        </w:rPr>
        <w:t xml:space="preserve">zaburzeń psychicznych, </w:t>
      </w:r>
    </w:p>
    <w:p w14:paraId="0CEFD5E8" w14:textId="77777777" w:rsidR="00070E1B" w:rsidRPr="00070E1B" w:rsidRDefault="00070E1B" w:rsidP="00070E1B">
      <w:pPr>
        <w:numPr>
          <w:ilvl w:val="0"/>
          <w:numId w:val="438"/>
        </w:numPr>
        <w:spacing w:before="100" w:after="60" w:line="276" w:lineRule="auto"/>
        <w:rPr>
          <w:rFonts w:ascii="Calibri" w:hAnsi="Calibri" w:cs="Calibri"/>
          <w:color w:val="212529"/>
          <w:sz w:val="20"/>
          <w:szCs w:val="20"/>
        </w:rPr>
      </w:pPr>
      <w:r w:rsidRPr="00070E1B">
        <w:rPr>
          <w:rFonts w:ascii="Calibri" w:hAnsi="Calibri" w:cs="Calibri"/>
          <w:color w:val="212529"/>
          <w:sz w:val="20"/>
          <w:szCs w:val="20"/>
        </w:rPr>
        <w:t>trudności komunikacyjnych.</w:t>
      </w:r>
    </w:p>
    <w:p w14:paraId="67EDE7E4" w14:textId="77777777" w:rsidR="00070E1B" w:rsidRDefault="00070E1B" w:rsidP="00070E1B">
      <w:pPr>
        <w:spacing w:after="60" w:line="276" w:lineRule="auto"/>
        <w:rPr>
          <w:rFonts w:ascii="Calibri" w:hAnsi="Calibri"/>
          <w:sz w:val="20"/>
          <w:szCs w:val="20"/>
        </w:rPr>
      </w:pPr>
    </w:p>
    <w:p w14:paraId="3448B84D" w14:textId="77777777" w:rsidR="0097091A" w:rsidRPr="00070E1B" w:rsidRDefault="0097091A" w:rsidP="00070E1B">
      <w:pPr>
        <w:spacing w:after="60" w:line="276" w:lineRule="auto"/>
        <w:rPr>
          <w:rFonts w:ascii="Calibri" w:hAnsi="Calibri"/>
          <w:sz w:val="20"/>
          <w:szCs w:val="20"/>
        </w:rPr>
      </w:pPr>
    </w:p>
    <w:p w14:paraId="2CE60207" w14:textId="77777777" w:rsidR="00070E1B" w:rsidRPr="00070E1B" w:rsidRDefault="00070E1B" w:rsidP="00070E1B">
      <w:pPr>
        <w:spacing w:after="60" w:line="276" w:lineRule="auto"/>
        <w:rPr>
          <w:rFonts w:ascii="Calibri" w:hAnsi="Calibri"/>
          <w:b/>
          <w:bCs/>
          <w:sz w:val="20"/>
          <w:szCs w:val="20"/>
        </w:rPr>
      </w:pPr>
      <w:r w:rsidRPr="00070E1B">
        <w:rPr>
          <w:rFonts w:ascii="Calibri" w:hAnsi="Calibri"/>
          <w:b/>
          <w:bCs/>
          <w:sz w:val="20"/>
          <w:szCs w:val="20"/>
        </w:rPr>
        <w:lastRenderedPageBreak/>
        <w:t>DOSTĘPNOŚĆ INFORMACYJNA:</w:t>
      </w:r>
    </w:p>
    <w:p w14:paraId="0EE8851D" w14:textId="77777777" w:rsidR="00070E1B" w:rsidRPr="00070E1B" w:rsidRDefault="00070E1B" w:rsidP="00070E1B">
      <w:pPr>
        <w:numPr>
          <w:ilvl w:val="2"/>
          <w:numId w:val="420"/>
        </w:numPr>
        <w:spacing w:before="120" w:after="240" w:line="276" w:lineRule="auto"/>
        <w:ind w:left="567" w:hanging="357"/>
        <w:contextualSpacing/>
        <w:rPr>
          <w:rFonts w:ascii="Calibri" w:hAnsi="Calibri"/>
          <w:sz w:val="20"/>
          <w:szCs w:val="20"/>
        </w:rPr>
      </w:pPr>
      <w:r w:rsidRPr="00070E1B">
        <w:rPr>
          <w:rFonts w:ascii="Calibri" w:hAnsi="Calibri"/>
          <w:sz w:val="20"/>
          <w:szCs w:val="20"/>
        </w:rPr>
        <w:t xml:space="preserve">Informacje o projekcie (w tym o dostępności) i o biurze projektu (w tym jego dostępności) znajdą się na stronie internetowej Miasta Jastrzębie-Zdrój, która spełnia wymogi WCAG 2.1. </w:t>
      </w:r>
    </w:p>
    <w:p w14:paraId="0947505A" w14:textId="77777777" w:rsidR="00070E1B" w:rsidRPr="00070E1B" w:rsidRDefault="00070E1B" w:rsidP="00070E1B">
      <w:pPr>
        <w:numPr>
          <w:ilvl w:val="2"/>
          <w:numId w:val="420"/>
        </w:numPr>
        <w:spacing w:before="120" w:after="120" w:line="276" w:lineRule="auto"/>
        <w:ind w:left="567" w:hanging="357"/>
        <w:contextualSpacing/>
        <w:rPr>
          <w:rFonts w:ascii="Calibri" w:hAnsi="Calibri"/>
          <w:sz w:val="20"/>
          <w:szCs w:val="20"/>
        </w:rPr>
      </w:pPr>
      <w:r w:rsidRPr="00070E1B">
        <w:rPr>
          <w:rFonts w:ascii="Calibri" w:hAnsi="Calibri"/>
          <w:sz w:val="20"/>
          <w:szCs w:val="20"/>
        </w:rPr>
        <w:t>Materiały informacyjne będą pisane tekstem łatwym do czytania oraz zrozumienia i będą uwzględniać m.in. dane kontaktowe do szkoły (co najmniej 2 kanały kontaktu, np. z wykorzystaniem telefonu, e-maila).</w:t>
      </w:r>
    </w:p>
    <w:p w14:paraId="0FE2439F" w14:textId="77777777" w:rsidR="00070E1B" w:rsidRPr="00070E1B" w:rsidRDefault="00070E1B" w:rsidP="00070E1B">
      <w:pPr>
        <w:numPr>
          <w:ilvl w:val="2"/>
          <w:numId w:val="420"/>
        </w:numPr>
        <w:spacing w:before="120" w:after="120" w:line="276" w:lineRule="auto"/>
        <w:ind w:left="567" w:hanging="357"/>
        <w:contextualSpacing/>
        <w:rPr>
          <w:rFonts w:ascii="Calibri" w:hAnsi="Calibri"/>
          <w:sz w:val="20"/>
          <w:szCs w:val="20"/>
        </w:rPr>
      </w:pPr>
      <w:r w:rsidRPr="00070E1B">
        <w:rPr>
          <w:rFonts w:ascii="Calibri" w:hAnsi="Calibri"/>
          <w:sz w:val="20"/>
          <w:szCs w:val="20"/>
        </w:rPr>
        <w:t xml:space="preserve">Materiały służące informowaniu o stażach (np. plakaty, newsy, ogłoszenia) i dokumenty zgłoszeniowe będą przygotowane co najmniej w wersji elektronicznej. </w:t>
      </w:r>
    </w:p>
    <w:p w14:paraId="7648E3B4" w14:textId="77777777" w:rsidR="00070E1B" w:rsidRPr="00070E1B" w:rsidRDefault="00070E1B" w:rsidP="00070E1B">
      <w:pPr>
        <w:numPr>
          <w:ilvl w:val="2"/>
          <w:numId w:val="420"/>
        </w:numPr>
        <w:spacing w:before="120" w:after="120" w:line="276" w:lineRule="auto"/>
        <w:ind w:left="567" w:hanging="357"/>
        <w:contextualSpacing/>
        <w:rPr>
          <w:rFonts w:ascii="Calibri" w:hAnsi="Calibri"/>
          <w:sz w:val="20"/>
          <w:szCs w:val="20"/>
        </w:rPr>
      </w:pPr>
      <w:r w:rsidRPr="00070E1B">
        <w:rPr>
          <w:rFonts w:ascii="Calibri" w:hAnsi="Calibri"/>
          <w:sz w:val="20"/>
          <w:szCs w:val="20"/>
        </w:rPr>
        <w:t>Komunikacja z potencjalnymi uczestnikami/</w:t>
      </w:r>
      <w:proofErr w:type="spellStart"/>
      <w:r w:rsidRPr="00070E1B">
        <w:rPr>
          <w:rFonts w:ascii="Calibri" w:hAnsi="Calibri"/>
          <w:sz w:val="20"/>
          <w:szCs w:val="20"/>
        </w:rPr>
        <w:t>czkami</w:t>
      </w:r>
      <w:proofErr w:type="spellEnd"/>
      <w:r w:rsidRPr="00070E1B">
        <w:rPr>
          <w:rFonts w:ascii="Calibri" w:hAnsi="Calibri"/>
          <w:sz w:val="20"/>
          <w:szCs w:val="20"/>
        </w:rPr>
        <w:t xml:space="preserve"> staży będzie możliwa przez co najmniej dwa kanały komunikacji (np. z wykorzystaniem telefonu, e-maila czy informacji w mediach społecznościowych). </w:t>
      </w:r>
    </w:p>
    <w:p w14:paraId="65547264" w14:textId="77777777" w:rsidR="00070E1B" w:rsidRPr="00070E1B" w:rsidRDefault="00070E1B" w:rsidP="00070E1B">
      <w:pPr>
        <w:numPr>
          <w:ilvl w:val="2"/>
          <w:numId w:val="420"/>
        </w:numPr>
        <w:spacing w:before="120" w:after="240" w:line="276" w:lineRule="auto"/>
        <w:ind w:left="567" w:hanging="357"/>
        <w:contextualSpacing/>
        <w:rPr>
          <w:rFonts w:ascii="Calibri" w:hAnsi="Calibri"/>
          <w:sz w:val="20"/>
          <w:szCs w:val="20"/>
        </w:rPr>
      </w:pPr>
      <w:r w:rsidRPr="00070E1B">
        <w:rPr>
          <w:rFonts w:ascii="Calibri" w:hAnsi="Calibri"/>
          <w:sz w:val="20"/>
          <w:szCs w:val="20"/>
        </w:rPr>
        <w:t>W Formularzu zgłoszenia zapytamy o szczególne potrzeby ucznia w projekcie.</w:t>
      </w:r>
    </w:p>
    <w:p w14:paraId="73B545DC" w14:textId="77777777" w:rsidR="00070E1B" w:rsidRPr="00070E1B" w:rsidRDefault="00070E1B" w:rsidP="00070E1B">
      <w:pPr>
        <w:numPr>
          <w:ilvl w:val="2"/>
          <w:numId w:val="420"/>
        </w:numPr>
        <w:spacing w:before="120" w:after="240" w:line="276" w:lineRule="auto"/>
        <w:ind w:left="567" w:hanging="357"/>
        <w:contextualSpacing/>
        <w:rPr>
          <w:rFonts w:ascii="Calibri" w:hAnsi="Calibri"/>
          <w:sz w:val="20"/>
          <w:szCs w:val="20"/>
        </w:rPr>
      </w:pPr>
      <w:r w:rsidRPr="00070E1B">
        <w:rPr>
          <w:rFonts w:ascii="Calibri" w:hAnsi="Calibri"/>
          <w:sz w:val="20"/>
          <w:szCs w:val="20"/>
        </w:rPr>
        <w:t xml:space="preserve">Zgłoszenia będziemy przyjmować minimum dwoma drogami: elektroniczną (poczta mailowa) oraz bezpośrednią tj. papierową. W przypadku szczególnych potrzeb pomożemy kandydatom/opiekunom w wypełnieniu dokumentów projektowych, wydrukujemy je z powiększoną czcionką. </w:t>
      </w:r>
    </w:p>
    <w:p w14:paraId="0C45F978" w14:textId="77777777" w:rsidR="00070E1B" w:rsidRPr="00070E1B" w:rsidRDefault="00070E1B" w:rsidP="00070E1B">
      <w:pPr>
        <w:numPr>
          <w:ilvl w:val="2"/>
          <w:numId w:val="420"/>
        </w:numPr>
        <w:spacing w:before="120" w:after="240" w:line="276" w:lineRule="auto"/>
        <w:ind w:left="567" w:hanging="357"/>
        <w:contextualSpacing/>
        <w:rPr>
          <w:rFonts w:ascii="Calibri" w:hAnsi="Calibri"/>
          <w:sz w:val="20"/>
          <w:szCs w:val="20"/>
        </w:rPr>
      </w:pPr>
      <w:r w:rsidRPr="00070E1B">
        <w:rPr>
          <w:rFonts w:ascii="Calibri" w:hAnsi="Calibri"/>
          <w:sz w:val="20"/>
          <w:szCs w:val="20"/>
        </w:rPr>
        <w:t>Jeśli w szkole pojawi się rodzic/opiekun niewidzący nagramy informację o projekcie także w formie mówionej.</w:t>
      </w:r>
    </w:p>
    <w:p w14:paraId="73801D79" w14:textId="77777777" w:rsidR="00070E1B" w:rsidRPr="00070E1B" w:rsidRDefault="00070E1B" w:rsidP="00070E1B">
      <w:pPr>
        <w:spacing w:before="120" w:after="240" w:line="276" w:lineRule="auto"/>
        <w:rPr>
          <w:rFonts w:ascii="Calibri" w:hAnsi="Calibri"/>
          <w:b/>
          <w:bCs/>
          <w:sz w:val="20"/>
          <w:szCs w:val="20"/>
        </w:rPr>
      </w:pPr>
      <w:r w:rsidRPr="00070E1B">
        <w:rPr>
          <w:rFonts w:ascii="Calibri" w:hAnsi="Calibri"/>
          <w:b/>
          <w:bCs/>
          <w:sz w:val="20"/>
          <w:szCs w:val="20"/>
        </w:rPr>
        <w:t>DOSTĘPNOŚĆ CYFROWA NA STRONACH:</w:t>
      </w:r>
    </w:p>
    <w:p w14:paraId="14F7A398"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t xml:space="preserve">Strona internetowa Miasta Jastrzębie-Zdrój, na której będą zamieszczane informacje o projekcie: </w:t>
      </w:r>
    </w:p>
    <w:p w14:paraId="7B4BC2C6" w14:textId="77777777" w:rsidR="00070E1B" w:rsidRPr="00070E1B" w:rsidRDefault="00070E1B" w:rsidP="00070E1B">
      <w:pPr>
        <w:numPr>
          <w:ilvl w:val="0"/>
          <w:numId w:val="441"/>
        </w:numPr>
        <w:spacing w:before="120" w:after="240" w:line="276" w:lineRule="auto"/>
        <w:contextualSpacing/>
        <w:rPr>
          <w:rFonts w:ascii="Calibri" w:hAnsi="Calibri"/>
          <w:sz w:val="20"/>
          <w:szCs w:val="20"/>
        </w:rPr>
      </w:pPr>
      <w:r w:rsidRPr="00070E1B">
        <w:rPr>
          <w:rFonts w:ascii="Calibri" w:hAnsi="Calibri"/>
          <w:sz w:val="20"/>
          <w:szCs w:val="20"/>
        </w:rPr>
        <w:t xml:space="preserve">Posiada wersję kontrastową, </w:t>
      </w:r>
    </w:p>
    <w:p w14:paraId="247C2DDA" w14:textId="77777777" w:rsidR="00070E1B" w:rsidRPr="00070E1B" w:rsidRDefault="00070E1B" w:rsidP="00070E1B">
      <w:pPr>
        <w:numPr>
          <w:ilvl w:val="0"/>
          <w:numId w:val="441"/>
        </w:numPr>
        <w:spacing w:before="120" w:after="240" w:line="276" w:lineRule="auto"/>
        <w:contextualSpacing/>
        <w:rPr>
          <w:rFonts w:ascii="Calibri" w:hAnsi="Calibri"/>
          <w:sz w:val="20"/>
          <w:szCs w:val="20"/>
        </w:rPr>
      </w:pPr>
      <w:r w:rsidRPr="00070E1B">
        <w:rPr>
          <w:rFonts w:ascii="Calibri" w:hAnsi="Calibri"/>
          <w:sz w:val="20"/>
          <w:szCs w:val="20"/>
        </w:rPr>
        <w:t xml:space="preserve">Spełnia wymogi WCAG 2.1, </w:t>
      </w:r>
    </w:p>
    <w:p w14:paraId="4AF7CADA" w14:textId="77777777" w:rsidR="00070E1B" w:rsidRPr="00070E1B" w:rsidRDefault="00070E1B" w:rsidP="00070E1B">
      <w:pPr>
        <w:numPr>
          <w:ilvl w:val="0"/>
          <w:numId w:val="441"/>
        </w:numPr>
        <w:spacing w:before="120" w:after="240" w:line="276" w:lineRule="auto"/>
        <w:contextualSpacing/>
        <w:rPr>
          <w:rFonts w:ascii="Calibri" w:hAnsi="Calibri"/>
          <w:sz w:val="20"/>
          <w:szCs w:val="20"/>
        </w:rPr>
      </w:pPr>
      <w:r w:rsidRPr="00070E1B">
        <w:rPr>
          <w:rFonts w:ascii="Calibri" w:hAnsi="Calibri"/>
          <w:sz w:val="20"/>
          <w:szCs w:val="20"/>
        </w:rPr>
        <w:t xml:space="preserve">Pliki do pobrania zawierają opisy formatów oraz rozmiarów. </w:t>
      </w:r>
    </w:p>
    <w:p w14:paraId="1F2DF20D"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t xml:space="preserve">Zasoby cyfrowe dla projektu na stronę Miasta zostaną opracowane zgodnie z wytycznymi WCAG 2.0 oraz z użyciem języka łatwego do czytania i zrozumienia. W materiałach drukowanych (artykuły, plakaty, ulotki, formularze zgłoszenia itp.) stosowany będzie język łatwy do czytania i zrozumienia, używane będą czytelne, </w:t>
      </w:r>
      <w:proofErr w:type="spellStart"/>
      <w:r w:rsidRPr="00070E1B">
        <w:rPr>
          <w:rFonts w:ascii="Calibri" w:hAnsi="Calibri"/>
          <w:sz w:val="20"/>
          <w:szCs w:val="20"/>
        </w:rPr>
        <w:t>bezszeryfowe</w:t>
      </w:r>
      <w:proofErr w:type="spellEnd"/>
      <w:r w:rsidRPr="00070E1B">
        <w:rPr>
          <w:rFonts w:ascii="Calibri" w:hAnsi="Calibri"/>
          <w:sz w:val="20"/>
          <w:szCs w:val="20"/>
        </w:rPr>
        <w:t xml:space="preserve"> czcionki. </w:t>
      </w:r>
    </w:p>
    <w:p w14:paraId="40ABA2EE"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www.jastrzebie.pl Urzędu Miasta Jastrzębie-Zdrój. Niniejsza strona jest częściowo zgodna z ustawą o dostępności stron internetowych i aplikacji mobilnych podmiotów publicznych. </w:t>
      </w:r>
    </w:p>
    <w:p w14:paraId="139665DF"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t xml:space="preserve">Urząd Miasta wskazuje także, że w przypadku problemów z dostępnością strony internetowej prosi się o kontakt. Osobą odpowiedzialną jest Grażyna Staszków - Pełnomocnik Prezydenta Miasta ds. Osób z Niepełnosprawnością i Równego Traktowania oraz Koordynatora ds. Dostępności w Urzędzie Miasta Jastrzębie-Zdrój, telefon: 32 47 85 381, e-mail: gstaszkow@um.jastrzebie.pl. Tą samą drogą można składać wnioski o udostępnienie informacji niedostępnej. </w:t>
      </w:r>
    </w:p>
    <w:p w14:paraId="0BCED496" w14:textId="77777777" w:rsidR="00070E1B" w:rsidRPr="00070E1B" w:rsidRDefault="00070E1B" w:rsidP="00070E1B">
      <w:pPr>
        <w:spacing w:before="120" w:after="240" w:line="276" w:lineRule="auto"/>
        <w:rPr>
          <w:rFonts w:ascii="Calibri" w:hAnsi="Calibri"/>
          <w:sz w:val="20"/>
          <w:szCs w:val="20"/>
        </w:rPr>
      </w:pPr>
    </w:p>
    <w:p w14:paraId="18BE374A"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t xml:space="preserve">Strona internetowa ZS5 jest częściowo zgodna z ustawą z dnia 4 kwietnia 2019 r. o dostępności cyfrowej stron internetowych i aplikacji mobilnych podmiotów publicznych. W 2024 roku będzie także zmieniana. Strona internetowa ZS nr 5 spełnia wymagania cyfrowe w zakresie punktów: 1.2.2, 1.2.3, 1.2.5,1.3.1, 1.3.2, 1.3.3, 1.3.4, 1.4.3, 1.4.4, 1.4.5, 1.4.11,1.4.12, 2.4.1, 2.4.2,2.4.3,2.4.4, 2.4.5, 2.4.6,2.4.7,3.1.1, 3.1.2,3.2.1, 3.2.2, 3.2.3,3.2.4, 4.1.1, 4.1.2, 4.1.3. </w:t>
      </w:r>
    </w:p>
    <w:p w14:paraId="545BDF95" w14:textId="77777777" w:rsidR="00070E1B" w:rsidRPr="00070E1B" w:rsidRDefault="00070E1B" w:rsidP="00070E1B">
      <w:pPr>
        <w:spacing w:before="120" w:after="240" w:line="276" w:lineRule="auto"/>
        <w:rPr>
          <w:rFonts w:ascii="Calibri" w:hAnsi="Calibri"/>
          <w:sz w:val="20"/>
          <w:szCs w:val="20"/>
        </w:rPr>
      </w:pPr>
    </w:p>
    <w:p w14:paraId="639D3ED4"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lastRenderedPageBreak/>
        <w:t xml:space="preserve">Strona internetowa ZSTB jest częściowo zgodna z ustawą o dostępności cyfrowej stron internetowych i aplikacji mobilnych podmiotów publicznych. Filmy nie posiadają napisów dla osób niedosłyszących i głuchych. Do obsługi strony używane są standardowe skróty klawiaturowe. </w:t>
      </w:r>
    </w:p>
    <w:p w14:paraId="228033D8" w14:textId="77777777" w:rsidR="00070E1B" w:rsidRPr="00070E1B" w:rsidRDefault="00070E1B" w:rsidP="00070E1B">
      <w:pPr>
        <w:spacing w:before="120" w:after="240" w:line="276" w:lineRule="auto"/>
        <w:rPr>
          <w:rFonts w:ascii="Calibri" w:hAnsi="Calibri"/>
          <w:sz w:val="20"/>
          <w:szCs w:val="20"/>
        </w:rPr>
      </w:pPr>
      <w:r w:rsidRPr="00070E1B">
        <w:rPr>
          <w:rFonts w:ascii="Calibri" w:hAnsi="Calibri"/>
          <w:sz w:val="20"/>
          <w:szCs w:val="20"/>
        </w:rPr>
        <w:t xml:space="preserve">Strona internetowa ZSTB posiada zainstalowane oprogramowanie WP Accessibility </w:t>
      </w:r>
      <w:proofErr w:type="spellStart"/>
      <w:r w:rsidRPr="00070E1B">
        <w:rPr>
          <w:rFonts w:ascii="Calibri" w:hAnsi="Calibri"/>
          <w:sz w:val="20"/>
          <w:szCs w:val="20"/>
        </w:rPr>
        <w:t>Helper</w:t>
      </w:r>
      <w:proofErr w:type="spellEnd"/>
      <w:r w:rsidRPr="00070E1B">
        <w:rPr>
          <w:rFonts w:ascii="Calibri" w:hAnsi="Calibri"/>
          <w:sz w:val="20"/>
          <w:szCs w:val="20"/>
        </w:rPr>
        <w:t xml:space="preserve"> (WAH). Strona oprogramowania: https://accessibility-helper.co.il/. WP Accessibility </w:t>
      </w:r>
      <w:proofErr w:type="spellStart"/>
      <w:r w:rsidRPr="00070E1B">
        <w:rPr>
          <w:rFonts w:ascii="Calibri" w:hAnsi="Calibri"/>
          <w:sz w:val="20"/>
          <w:szCs w:val="20"/>
        </w:rPr>
        <w:t>Helper</w:t>
      </w:r>
      <w:proofErr w:type="spellEnd"/>
      <w:r w:rsidRPr="00070E1B">
        <w:rPr>
          <w:rFonts w:ascii="Calibri" w:hAnsi="Calibri"/>
          <w:sz w:val="20"/>
          <w:szCs w:val="20"/>
        </w:rPr>
        <w:t xml:space="preserve"> pomaga rozwiązywać problemy z dostępnością, takie jak rozmiar czcionki, kontrast, tytuły i znaczniki aria-</w:t>
      </w:r>
      <w:proofErr w:type="spellStart"/>
      <w:r w:rsidRPr="00070E1B">
        <w:rPr>
          <w:rFonts w:ascii="Calibri" w:hAnsi="Calibri"/>
          <w:sz w:val="20"/>
          <w:szCs w:val="20"/>
        </w:rPr>
        <w:t>label</w:t>
      </w:r>
      <w:proofErr w:type="spellEnd"/>
      <w:r w:rsidRPr="00070E1B">
        <w:rPr>
          <w:rFonts w:ascii="Calibri" w:hAnsi="Calibri"/>
          <w:sz w:val="20"/>
          <w:szCs w:val="20"/>
        </w:rPr>
        <w:t>, obrazy alt i wiele więcej.</w:t>
      </w:r>
    </w:p>
    <w:p w14:paraId="2B519D5E" w14:textId="77777777" w:rsidR="00070E1B" w:rsidRPr="00070E1B" w:rsidRDefault="00070E1B" w:rsidP="00070E1B">
      <w:pPr>
        <w:spacing w:before="100" w:after="200" w:line="276" w:lineRule="auto"/>
        <w:rPr>
          <w:rFonts w:ascii="Trajan Pro" w:hAnsi="Trajan Pro" w:cs="Tahoma"/>
          <w:b/>
          <w:color w:val="1F497D"/>
          <w:sz w:val="20"/>
          <w:szCs w:val="20"/>
        </w:rPr>
      </w:pPr>
    </w:p>
    <w:p w14:paraId="750EE5F4"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t>Zasada zrównoważonego rozwoju</w:t>
      </w:r>
    </w:p>
    <w:p w14:paraId="5798B46E" w14:textId="77777777" w:rsidR="00070E1B" w:rsidRPr="00070E1B" w:rsidRDefault="00070E1B" w:rsidP="00070E1B">
      <w:pPr>
        <w:spacing w:before="100" w:after="200" w:line="276" w:lineRule="auto"/>
        <w:rPr>
          <w:rFonts w:ascii="Calibri" w:hAnsi="Calibri"/>
          <w:sz w:val="20"/>
          <w:szCs w:val="20"/>
        </w:rPr>
      </w:pPr>
      <w:r w:rsidRPr="00070E1B">
        <w:rPr>
          <w:rFonts w:ascii="Calibri" w:hAnsi="Calibri"/>
          <w:sz w:val="20"/>
          <w:szCs w:val="20"/>
        </w:rPr>
        <w:t xml:space="preserve">Projekt ma także pozytywny wpływ na realizację </w:t>
      </w:r>
      <w:r w:rsidRPr="00070E1B">
        <w:rPr>
          <w:rFonts w:ascii="Calibri" w:hAnsi="Calibri"/>
          <w:b/>
          <w:bCs/>
          <w:sz w:val="20"/>
          <w:szCs w:val="20"/>
        </w:rPr>
        <w:t>zasady zrównoważonego rozwoju</w:t>
      </w:r>
      <w:r w:rsidRPr="00070E1B">
        <w:rPr>
          <w:rFonts w:ascii="Calibri" w:hAnsi="Calibri"/>
          <w:sz w:val="20"/>
          <w:szCs w:val="20"/>
        </w:rPr>
        <w:t>.</w:t>
      </w:r>
    </w:p>
    <w:p w14:paraId="184EC44B" w14:textId="77777777" w:rsidR="00070E1B" w:rsidRPr="00070E1B" w:rsidRDefault="00070E1B" w:rsidP="00070E1B">
      <w:pPr>
        <w:spacing w:before="100" w:after="200" w:line="276" w:lineRule="auto"/>
        <w:rPr>
          <w:rFonts w:ascii="Calibri" w:hAnsi="Calibri"/>
          <w:sz w:val="20"/>
          <w:szCs w:val="20"/>
        </w:rPr>
      </w:pPr>
      <w:r w:rsidRPr="00070E1B">
        <w:rPr>
          <w:rFonts w:ascii="Calibri" w:hAnsi="Calibri"/>
          <w:sz w:val="20"/>
          <w:szCs w:val="20"/>
        </w:rPr>
        <w:t xml:space="preserve">W projekcie zarówno w ramach zarządzania projektem, jak i realizacji działań merytorycznych zastosowane zostaną rozwiązania proekologiczne. Zależy nam na z mianie postaw i stosowaniu takich rozwiązań projektowych, by zadbać o nasze środowisko i przyszłe pokolenia.  </w:t>
      </w:r>
    </w:p>
    <w:p w14:paraId="20CD2D0B" w14:textId="77777777" w:rsidR="00070E1B" w:rsidRPr="00070E1B" w:rsidRDefault="00070E1B" w:rsidP="00070E1B">
      <w:pPr>
        <w:numPr>
          <w:ilvl w:val="0"/>
          <w:numId w:val="442"/>
        </w:numPr>
        <w:spacing w:before="100" w:after="200" w:line="276" w:lineRule="auto"/>
        <w:contextualSpacing/>
        <w:rPr>
          <w:rFonts w:ascii="Calibri" w:hAnsi="Calibri"/>
          <w:sz w:val="20"/>
          <w:szCs w:val="20"/>
        </w:rPr>
      </w:pPr>
      <w:r w:rsidRPr="00070E1B">
        <w:rPr>
          <w:rFonts w:ascii="Calibri" w:hAnsi="Calibri"/>
          <w:sz w:val="20"/>
          <w:szCs w:val="20"/>
        </w:rPr>
        <w:t>Materiały projektowe i promocyjne zostaną udostępnione elektronicznie.</w:t>
      </w:r>
    </w:p>
    <w:p w14:paraId="7A45B085" w14:textId="77777777" w:rsidR="00070E1B" w:rsidRPr="00070E1B" w:rsidRDefault="00070E1B" w:rsidP="00070E1B">
      <w:pPr>
        <w:numPr>
          <w:ilvl w:val="0"/>
          <w:numId w:val="442"/>
        </w:numPr>
        <w:spacing w:before="100" w:after="200" w:line="276" w:lineRule="auto"/>
        <w:contextualSpacing/>
        <w:rPr>
          <w:rFonts w:ascii="Calibri" w:hAnsi="Calibri"/>
          <w:sz w:val="20"/>
          <w:szCs w:val="20"/>
        </w:rPr>
      </w:pPr>
      <w:r w:rsidRPr="00070E1B">
        <w:rPr>
          <w:rFonts w:ascii="Calibri" w:hAnsi="Calibri"/>
          <w:sz w:val="20"/>
          <w:szCs w:val="20"/>
        </w:rPr>
        <w:t>Tam, gdzie to konieczne będziemy tak przygotowywać wydruk, by obniżyć liczbę wydrukowanych kartek i zużycie tonerów. Dokumentacja rekrutacyjna w miarę możliwości będzie drukowana dwustronnie, na papierze z recyklingu.</w:t>
      </w:r>
    </w:p>
    <w:p w14:paraId="5E91E0FD" w14:textId="77777777" w:rsidR="00070E1B" w:rsidRPr="00070E1B" w:rsidRDefault="00070E1B" w:rsidP="00070E1B">
      <w:pPr>
        <w:numPr>
          <w:ilvl w:val="0"/>
          <w:numId w:val="442"/>
        </w:numPr>
        <w:spacing w:before="100" w:after="200" w:line="276" w:lineRule="auto"/>
        <w:contextualSpacing/>
        <w:rPr>
          <w:rFonts w:ascii="Calibri" w:hAnsi="Calibri"/>
          <w:sz w:val="20"/>
          <w:szCs w:val="20"/>
        </w:rPr>
      </w:pPr>
      <w:r w:rsidRPr="00070E1B">
        <w:rPr>
          <w:rFonts w:ascii="Calibri" w:hAnsi="Calibri"/>
          <w:sz w:val="20"/>
          <w:szCs w:val="20"/>
        </w:rPr>
        <w:t xml:space="preserve">Będziemy uczulać uczniów na kwestie segregowanie odpadów (zarówno będąc w szkole, jak i na stażu). </w:t>
      </w:r>
    </w:p>
    <w:p w14:paraId="1D7141B9" w14:textId="77777777" w:rsidR="00070E1B" w:rsidRPr="00070E1B" w:rsidRDefault="00070E1B" w:rsidP="00070E1B">
      <w:pPr>
        <w:numPr>
          <w:ilvl w:val="0"/>
          <w:numId w:val="442"/>
        </w:numPr>
        <w:spacing w:before="100" w:after="200" w:line="276" w:lineRule="auto"/>
        <w:contextualSpacing/>
        <w:rPr>
          <w:rFonts w:ascii="Calibri" w:hAnsi="Calibri"/>
          <w:sz w:val="20"/>
          <w:szCs w:val="20"/>
        </w:rPr>
      </w:pPr>
      <w:r w:rsidRPr="00070E1B">
        <w:rPr>
          <w:rFonts w:ascii="Calibri" w:hAnsi="Calibri"/>
          <w:sz w:val="20"/>
          <w:szCs w:val="20"/>
        </w:rPr>
        <w:t>Uczniowie będą zachęcani do dojazdu na miejsca staży środkami komunikacji publicznej (tam, gdzie to możliwe) czy np. rowerem.</w:t>
      </w:r>
    </w:p>
    <w:p w14:paraId="1CF31AB2" w14:textId="77777777" w:rsidR="00070E1B" w:rsidRPr="00070E1B" w:rsidRDefault="00070E1B" w:rsidP="00070E1B">
      <w:pPr>
        <w:spacing w:before="100" w:after="200" w:line="276" w:lineRule="auto"/>
        <w:rPr>
          <w:rFonts w:ascii="Calibri" w:hAnsi="Calibri"/>
          <w:sz w:val="20"/>
          <w:szCs w:val="20"/>
        </w:rPr>
      </w:pPr>
      <w:r w:rsidRPr="00070E1B">
        <w:rPr>
          <w:rFonts w:ascii="Calibri" w:hAnsi="Calibri"/>
          <w:sz w:val="20"/>
          <w:szCs w:val="20"/>
        </w:rPr>
        <w:t xml:space="preserve">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w:t>
      </w:r>
    </w:p>
    <w:p w14:paraId="3553D2E4" w14:textId="77777777" w:rsidR="00070E1B" w:rsidRPr="00070E1B" w:rsidRDefault="00070E1B" w:rsidP="00070E1B">
      <w:pPr>
        <w:spacing w:line="276" w:lineRule="auto"/>
        <w:rPr>
          <w:rFonts w:ascii="Calibri" w:hAnsi="Calibri"/>
          <w:b/>
          <w:bCs/>
          <w:sz w:val="20"/>
          <w:szCs w:val="20"/>
        </w:rPr>
      </w:pPr>
      <w:r w:rsidRPr="00070E1B">
        <w:rPr>
          <w:rFonts w:ascii="Calibri" w:hAnsi="Calibri"/>
          <w:b/>
          <w:bCs/>
          <w:sz w:val="20"/>
          <w:szCs w:val="20"/>
        </w:rPr>
        <w:t>Ważnymi dla nas działaniami z pracodawcami w zakresie zrównoważonego rozwoju są takie działania, jak:</w:t>
      </w:r>
    </w:p>
    <w:p w14:paraId="6BCE3F74"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Minimalizowanie zużycia zasobów w postaci papieru, tonerów koniecznych w trakcie staży</w:t>
      </w:r>
    </w:p>
    <w:p w14:paraId="6265420B"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Ograniczenie ilości druku do prowadzenia staży</w:t>
      </w:r>
    </w:p>
    <w:p w14:paraId="61A39867"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Przesyłanie materiałów i dokumentów w formie elektronicznej</w:t>
      </w:r>
    </w:p>
    <w:p w14:paraId="5C1AA3A6"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Drukowanie i kopiowanie obustronne w trybie oszczędnym</w:t>
      </w:r>
    </w:p>
    <w:p w14:paraId="0504F74B"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Stosowanie elektronicznego obiegu dokumentów</w:t>
      </w:r>
    </w:p>
    <w:p w14:paraId="2A8F9F83"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Segregacja odpadów</w:t>
      </w:r>
    </w:p>
    <w:p w14:paraId="62E71EF5"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Ograniczenie nadmiernego zużycia wody/energii elektrycznej</w:t>
      </w:r>
    </w:p>
    <w:p w14:paraId="579B89F3"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Drukowanie na papierze z recyklingu</w:t>
      </w:r>
    </w:p>
    <w:p w14:paraId="05080D2B"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 xml:space="preserve">Hibernowanie sprzętu komputerowego, </w:t>
      </w:r>
    </w:p>
    <w:p w14:paraId="20EDCE97"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Maksymalizowanie czasu korzystania z oświetlenia dziennego</w:t>
      </w:r>
    </w:p>
    <w:p w14:paraId="5E1B3186" w14:textId="77777777" w:rsidR="00070E1B" w:rsidRPr="00070E1B" w:rsidRDefault="00070E1B" w:rsidP="00070E1B">
      <w:pPr>
        <w:numPr>
          <w:ilvl w:val="0"/>
          <w:numId w:val="443"/>
        </w:numPr>
        <w:shd w:val="clear" w:color="auto" w:fill="FFFFFF"/>
        <w:spacing w:before="100" w:after="200" w:line="276" w:lineRule="auto"/>
        <w:contextualSpacing/>
        <w:rPr>
          <w:rFonts w:ascii="Calibri" w:hAnsi="Calibri"/>
          <w:sz w:val="20"/>
          <w:szCs w:val="20"/>
        </w:rPr>
      </w:pPr>
      <w:r w:rsidRPr="00070E1B">
        <w:rPr>
          <w:rFonts w:ascii="Calibri" w:hAnsi="Calibri"/>
          <w:sz w:val="20"/>
          <w:szCs w:val="20"/>
        </w:rPr>
        <w:t xml:space="preserve">Uwrażliwianie stażystów na ekologię i ograniczanie śladu węglowego oraz wskazywanie im rozwiązań wewnątrzfirmowych stosowanych w ramach Zasady zrównoważonego rozwoju, etyki, czy </w:t>
      </w:r>
      <w:proofErr w:type="spellStart"/>
      <w:r w:rsidRPr="00070E1B">
        <w:rPr>
          <w:rFonts w:ascii="Calibri" w:hAnsi="Calibri"/>
          <w:sz w:val="20"/>
          <w:szCs w:val="20"/>
        </w:rPr>
        <w:t>CSRu</w:t>
      </w:r>
      <w:proofErr w:type="spellEnd"/>
      <w:r w:rsidRPr="00070E1B">
        <w:rPr>
          <w:rFonts w:ascii="Calibri" w:hAnsi="Calibri"/>
          <w:sz w:val="20"/>
          <w:szCs w:val="20"/>
        </w:rPr>
        <w:t xml:space="preserve">. </w:t>
      </w:r>
    </w:p>
    <w:p w14:paraId="5447C422" w14:textId="77777777" w:rsidR="00070E1B" w:rsidRPr="00070E1B" w:rsidRDefault="00070E1B" w:rsidP="00070E1B">
      <w:pPr>
        <w:shd w:val="clear" w:color="auto" w:fill="FFFFFF"/>
        <w:rPr>
          <w:rFonts w:ascii="Lato" w:hAnsi="Lato"/>
          <w:color w:val="212529"/>
        </w:rPr>
      </w:pPr>
    </w:p>
    <w:p w14:paraId="603C401D" w14:textId="77777777" w:rsidR="00070E1B" w:rsidRPr="00070E1B" w:rsidRDefault="00070E1B" w:rsidP="00070E1B">
      <w:pPr>
        <w:spacing w:before="100" w:after="200" w:line="276" w:lineRule="auto"/>
        <w:rPr>
          <w:rFonts w:ascii="Calibri" w:hAnsi="Calibri"/>
          <w:sz w:val="20"/>
          <w:szCs w:val="20"/>
        </w:rPr>
      </w:pPr>
    </w:p>
    <w:p w14:paraId="02748ABB" w14:textId="77777777" w:rsidR="00070E1B" w:rsidRPr="00070E1B" w:rsidRDefault="00070E1B" w:rsidP="00070E1B">
      <w:pPr>
        <w:spacing w:before="100" w:after="200" w:line="276" w:lineRule="auto"/>
        <w:rPr>
          <w:rFonts w:ascii="Trajan Pro" w:hAnsi="Trajan Pro" w:cs="Tahoma"/>
          <w:b/>
          <w:color w:val="1F497D"/>
          <w:sz w:val="20"/>
          <w:szCs w:val="20"/>
        </w:rPr>
      </w:pPr>
      <w:r w:rsidRPr="00070E1B">
        <w:rPr>
          <w:rFonts w:ascii="Trajan Pro" w:hAnsi="Trajan Pro" w:cs="Tahoma"/>
          <w:b/>
          <w:color w:val="1F497D"/>
          <w:sz w:val="20"/>
          <w:szCs w:val="20"/>
        </w:rPr>
        <w:br w:type="page"/>
      </w:r>
    </w:p>
    <w:p w14:paraId="4BFAD484"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Zasady wizualizacji i promocji projektu:</w:t>
      </w:r>
    </w:p>
    <w:p w14:paraId="70B7A8B7" w14:textId="77777777" w:rsidR="00070E1B" w:rsidRPr="00070E1B" w:rsidRDefault="00070E1B" w:rsidP="00070E1B">
      <w:pPr>
        <w:spacing w:before="100" w:after="200" w:line="276" w:lineRule="auto"/>
        <w:jc w:val="center"/>
        <w:rPr>
          <w:rFonts w:ascii="Calibri" w:hAnsi="Calibri" w:cs="Calibri"/>
          <w:b/>
          <w:sz w:val="20"/>
          <w:szCs w:val="20"/>
        </w:rPr>
      </w:pPr>
      <w:r w:rsidRPr="00070E1B">
        <w:rPr>
          <w:rFonts w:ascii="Calibri" w:hAnsi="Calibri" w:cs="Calibri"/>
          <w:b/>
          <w:bCs/>
          <w:sz w:val="20"/>
          <w:szCs w:val="20"/>
        </w:rPr>
        <w:t>Formularz klauzuli informacyjnej IZ FE SL – dotyczy tylko danych osobowych Stażystów</w:t>
      </w:r>
    </w:p>
    <w:p w14:paraId="50D06060" w14:textId="77777777" w:rsidR="00070E1B" w:rsidRPr="00070E1B" w:rsidRDefault="00070E1B" w:rsidP="00070E1B">
      <w:pPr>
        <w:spacing w:before="100" w:after="200" w:line="276" w:lineRule="auto"/>
        <w:jc w:val="both"/>
        <w:rPr>
          <w:rFonts w:ascii="Calibri" w:hAnsi="Calibri" w:cs="Calibri"/>
          <w:sz w:val="20"/>
          <w:szCs w:val="20"/>
        </w:rPr>
      </w:pPr>
      <w:r w:rsidRPr="00070E1B">
        <w:rPr>
          <w:rFonts w:ascii="Calibri" w:hAnsi="Calibri" w:cs="Calibri"/>
          <w:sz w:val="20"/>
          <w:szCs w:val="20"/>
        </w:rPr>
        <w:t xml:space="preserve">W związku z przystąpieniem do projektu pn. </w:t>
      </w:r>
      <w:r w:rsidRPr="00070E1B">
        <w:rPr>
          <w:rFonts w:ascii="Calibri" w:hAnsi="Calibri" w:cs="Calibri"/>
          <w:iCs/>
          <w:sz w:val="20"/>
          <w:szCs w:val="20"/>
        </w:rPr>
        <w:t>„Dogonić zawód – staże dla uczniów ZS5 i ZSTB”</w:t>
      </w:r>
      <w:r w:rsidRPr="00070E1B">
        <w:rPr>
          <w:rFonts w:ascii="Calibri" w:hAnsi="Calibri" w:cs="Calibri"/>
          <w:sz w:val="20"/>
          <w:szCs w:val="20"/>
        </w:rPr>
        <w:t xml:space="preserve"> przyjmuję do wiadomości:</w:t>
      </w:r>
    </w:p>
    <w:p w14:paraId="650E324B" w14:textId="77777777" w:rsidR="00070E1B" w:rsidRPr="00070E1B" w:rsidRDefault="00070E1B" w:rsidP="00070E1B">
      <w:pPr>
        <w:numPr>
          <w:ilvl w:val="0"/>
          <w:numId w:val="22"/>
        </w:numPr>
        <w:spacing w:before="100" w:after="200" w:line="276" w:lineRule="auto"/>
        <w:ind w:left="426"/>
        <w:contextualSpacing/>
        <w:outlineLvl w:val="2"/>
        <w:rPr>
          <w:rFonts w:ascii="Calibri" w:hAnsi="Calibri" w:cs="Calibri"/>
          <w:b/>
          <w:bCs/>
          <w:sz w:val="20"/>
          <w:szCs w:val="20"/>
        </w:rPr>
      </w:pPr>
      <w:r w:rsidRPr="00070E1B">
        <w:rPr>
          <w:rFonts w:ascii="Calibri" w:hAnsi="Calibri" w:cs="Calibri"/>
          <w:b/>
          <w:bCs/>
          <w:sz w:val="20"/>
          <w:szCs w:val="20"/>
        </w:rPr>
        <w:t>Administrator danych</w:t>
      </w:r>
    </w:p>
    <w:p w14:paraId="6CAC44E7" w14:textId="77777777" w:rsidR="00070E1B" w:rsidRPr="00070E1B" w:rsidRDefault="00070E1B" w:rsidP="00070E1B">
      <w:pPr>
        <w:spacing w:before="100" w:after="200" w:line="276" w:lineRule="auto"/>
        <w:ind w:left="426"/>
        <w:rPr>
          <w:rFonts w:ascii="Calibri" w:hAnsi="Calibri" w:cs="Calibri"/>
          <w:sz w:val="20"/>
          <w:szCs w:val="20"/>
        </w:rPr>
      </w:pPr>
      <w:r w:rsidRPr="00070E1B">
        <w:rPr>
          <w:rFonts w:ascii="Calibri" w:hAnsi="Calibri" w:cs="Calibri"/>
          <w:sz w:val="20"/>
          <w:szCs w:val="20"/>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7" w:history="1">
        <w:r w:rsidRPr="00070E1B">
          <w:rPr>
            <w:rFonts w:ascii="Calibri" w:hAnsi="Calibri" w:cs="Calibri"/>
            <w:sz w:val="20"/>
            <w:szCs w:val="20"/>
          </w:rPr>
          <w:t>kancelaria@slaskie.pl</w:t>
        </w:r>
      </w:hyperlink>
      <w:r w:rsidRPr="00070E1B">
        <w:rPr>
          <w:rFonts w:ascii="Calibri" w:hAnsi="Calibri" w:cs="Calibri"/>
          <w:sz w:val="20"/>
          <w:szCs w:val="20"/>
        </w:rPr>
        <w:t xml:space="preserve"> Informacje dotyczące kontaktu w formie elektronicznej znajdują się na stronie </w:t>
      </w:r>
      <w:hyperlink r:id="rId8">
        <w:r w:rsidRPr="00070E1B">
          <w:rPr>
            <w:rFonts w:ascii="Calibri" w:hAnsi="Calibri" w:cs="Calibri"/>
            <w:sz w:val="20"/>
            <w:szCs w:val="20"/>
          </w:rPr>
          <w:t>https://bip.slaskie.pl/</w:t>
        </w:r>
      </w:hyperlink>
    </w:p>
    <w:p w14:paraId="27DC5412" w14:textId="77777777" w:rsidR="00070E1B" w:rsidRPr="00070E1B" w:rsidRDefault="00070E1B" w:rsidP="00070E1B">
      <w:pPr>
        <w:numPr>
          <w:ilvl w:val="0"/>
          <w:numId w:val="22"/>
        </w:numPr>
        <w:spacing w:before="100" w:after="200" w:line="276" w:lineRule="auto"/>
        <w:ind w:left="426"/>
        <w:contextualSpacing/>
        <w:outlineLvl w:val="2"/>
        <w:rPr>
          <w:rFonts w:ascii="Calibri" w:hAnsi="Calibri" w:cs="Calibri"/>
          <w:b/>
          <w:bCs/>
          <w:sz w:val="20"/>
          <w:szCs w:val="20"/>
        </w:rPr>
      </w:pPr>
      <w:r w:rsidRPr="00070E1B">
        <w:rPr>
          <w:rFonts w:ascii="Calibri" w:hAnsi="Calibri" w:cs="Calibri"/>
          <w:b/>
          <w:bCs/>
          <w:sz w:val="20"/>
          <w:szCs w:val="20"/>
        </w:rPr>
        <w:t>Inspektor ochrony danych osobowych</w:t>
      </w:r>
    </w:p>
    <w:p w14:paraId="4A91FDA5" w14:textId="77777777" w:rsidR="00070E1B" w:rsidRPr="00070E1B" w:rsidRDefault="00070E1B" w:rsidP="00070E1B">
      <w:pPr>
        <w:spacing w:before="100" w:after="200" w:line="276" w:lineRule="auto"/>
        <w:ind w:left="426"/>
        <w:rPr>
          <w:rFonts w:ascii="Calibri" w:hAnsi="Calibri" w:cs="Calibri"/>
          <w:sz w:val="20"/>
          <w:szCs w:val="20"/>
        </w:rPr>
      </w:pPr>
      <w:r w:rsidRPr="00070E1B">
        <w:rPr>
          <w:rFonts w:ascii="Calibri" w:hAnsi="Calibri" w:cs="Calibri"/>
          <w:sz w:val="20"/>
          <w:szCs w:val="20"/>
        </w:rPr>
        <w:t xml:space="preserve">IZ FE SL wyznaczył inspektora ochrony danych. Adres e-mail do kontaktu z inspektorem: </w:t>
      </w:r>
      <w:hyperlink r:id="rId9" w:history="1">
        <w:r w:rsidRPr="00070E1B">
          <w:rPr>
            <w:rFonts w:ascii="Calibri" w:hAnsi="Calibri" w:cs="Calibri"/>
            <w:sz w:val="20"/>
            <w:szCs w:val="20"/>
          </w:rPr>
          <w:t>daneosobowe@slaskie.pl</w:t>
        </w:r>
      </w:hyperlink>
      <w:r w:rsidRPr="00070E1B">
        <w:rPr>
          <w:rFonts w:ascii="Calibri" w:hAnsi="Calibri" w:cs="Calibri"/>
          <w:sz w:val="20"/>
          <w:szCs w:val="20"/>
        </w:rPr>
        <w:t>. Pozostałe formy kontaktu są możliwe przy pomocy adresów podanych powyżej. Aktualne dane teleadresowe inspektora, w tym numer telefonu znajdują się w </w:t>
      </w:r>
      <w:hyperlink r:id="rId10" w:tooltip="w książce teleadresowej" w:history="1">
        <w:r w:rsidRPr="00070E1B">
          <w:rPr>
            <w:rFonts w:ascii="Calibri" w:hAnsi="Calibri" w:cs="Calibri"/>
            <w:sz w:val="20"/>
            <w:szCs w:val="20"/>
          </w:rPr>
          <w:t>książce teleadresowej</w:t>
        </w:r>
      </w:hyperlink>
      <w:r w:rsidRPr="00070E1B">
        <w:rPr>
          <w:rFonts w:ascii="Calibri" w:hAnsi="Calibri" w:cs="Calibri"/>
          <w:sz w:val="20"/>
          <w:szCs w:val="20"/>
        </w:rPr>
        <w:t xml:space="preserve"> BIP.</w:t>
      </w:r>
    </w:p>
    <w:p w14:paraId="5DBC8B3D" w14:textId="77777777" w:rsidR="00070E1B" w:rsidRPr="00070E1B" w:rsidRDefault="00070E1B" w:rsidP="00070E1B">
      <w:pPr>
        <w:numPr>
          <w:ilvl w:val="0"/>
          <w:numId w:val="22"/>
        </w:numPr>
        <w:spacing w:before="100" w:after="200" w:line="276" w:lineRule="auto"/>
        <w:ind w:left="426"/>
        <w:contextualSpacing/>
        <w:outlineLvl w:val="2"/>
        <w:rPr>
          <w:rFonts w:ascii="Calibri" w:hAnsi="Calibri" w:cs="Calibri"/>
          <w:b/>
          <w:bCs/>
          <w:sz w:val="20"/>
          <w:szCs w:val="20"/>
        </w:rPr>
      </w:pPr>
      <w:r w:rsidRPr="00070E1B">
        <w:rPr>
          <w:rFonts w:ascii="Calibri" w:hAnsi="Calibri" w:cs="Calibri"/>
          <w:b/>
          <w:bCs/>
          <w:sz w:val="20"/>
          <w:szCs w:val="20"/>
        </w:rPr>
        <w:t>Cele i podstawy prawne przetwarzania</w:t>
      </w:r>
    </w:p>
    <w:p w14:paraId="25369D5F" w14:textId="77777777" w:rsidR="00070E1B" w:rsidRPr="00070E1B" w:rsidRDefault="00070E1B" w:rsidP="00070E1B">
      <w:pPr>
        <w:spacing w:before="100" w:after="200" w:line="276" w:lineRule="auto"/>
        <w:ind w:left="426"/>
        <w:rPr>
          <w:rFonts w:ascii="Calibri" w:hAnsi="Calibri" w:cs="Calibri"/>
          <w:sz w:val="20"/>
          <w:szCs w:val="20"/>
        </w:rPr>
      </w:pPr>
      <w:r w:rsidRPr="00070E1B">
        <w:rPr>
          <w:rFonts w:ascii="Calibri" w:hAnsi="Calibri" w:cs="Calibri"/>
          <w:sz w:val="20"/>
          <w:szCs w:val="20"/>
        </w:rPr>
        <w:t xml:space="preserve">Moje dane osobowe są przetwarzane w związku z realizacją zadań w ramach programu Fundusze Europejskie dla Śląskiego 2021-2027 (FE SL). </w:t>
      </w:r>
    </w:p>
    <w:p w14:paraId="3B4002CE" w14:textId="77777777" w:rsidR="00070E1B" w:rsidRPr="00070E1B" w:rsidRDefault="00070E1B" w:rsidP="00070E1B">
      <w:pPr>
        <w:spacing w:before="100" w:after="200" w:line="276" w:lineRule="auto"/>
        <w:rPr>
          <w:rFonts w:ascii="Calibri" w:hAnsi="Calibri" w:cs="Calibri"/>
          <w:sz w:val="20"/>
          <w:szCs w:val="20"/>
        </w:rPr>
      </w:pPr>
    </w:p>
    <w:p w14:paraId="21B862A4" w14:textId="77777777" w:rsidR="00070E1B" w:rsidRPr="00070E1B" w:rsidRDefault="00070E1B" w:rsidP="00070E1B">
      <w:pPr>
        <w:spacing w:before="100" w:after="200" w:line="276" w:lineRule="auto"/>
        <w:rPr>
          <w:rFonts w:ascii="Calibri" w:hAnsi="Calibri" w:cs="Calibri"/>
          <w:b/>
          <w:bCs/>
          <w:sz w:val="20"/>
          <w:szCs w:val="20"/>
        </w:rPr>
      </w:pPr>
      <w:r w:rsidRPr="00070E1B">
        <w:rPr>
          <w:rFonts w:ascii="Calibri" w:hAnsi="Calibri" w:cs="Calibri"/>
          <w:b/>
          <w:bCs/>
          <w:sz w:val="20"/>
          <w:szCs w:val="20"/>
        </w:rPr>
        <w:t>Moje dane osobowe przetwarzane są w celach:</w:t>
      </w:r>
    </w:p>
    <w:p w14:paraId="39AD0432" w14:textId="77777777" w:rsidR="00070E1B" w:rsidRPr="00070E1B" w:rsidRDefault="00070E1B" w:rsidP="00070E1B">
      <w:pPr>
        <w:numPr>
          <w:ilvl w:val="0"/>
          <w:numId w:val="21"/>
        </w:numPr>
        <w:spacing w:before="100" w:after="200" w:line="276" w:lineRule="auto"/>
        <w:contextualSpacing/>
        <w:rPr>
          <w:rFonts w:ascii="Calibri" w:hAnsi="Calibri" w:cs="Calibri"/>
          <w:sz w:val="20"/>
          <w:szCs w:val="20"/>
        </w:rPr>
      </w:pPr>
      <w:r w:rsidRPr="00070E1B">
        <w:rPr>
          <w:rFonts w:ascii="Calibri" w:hAnsi="Calibri" w:cs="Calibri"/>
          <w:sz w:val="20"/>
          <w:szCs w:val="20"/>
        </w:rPr>
        <w:t>wdrożenia i zarządzania programem,</w:t>
      </w:r>
    </w:p>
    <w:p w14:paraId="3D86CB1B" w14:textId="77777777" w:rsidR="00070E1B" w:rsidRPr="00070E1B" w:rsidRDefault="00070E1B" w:rsidP="00070E1B">
      <w:pPr>
        <w:numPr>
          <w:ilvl w:val="0"/>
          <w:numId w:val="21"/>
        </w:numPr>
        <w:spacing w:before="100" w:after="200" w:line="276" w:lineRule="auto"/>
        <w:contextualSpacing/>
        <w:rPr>
          <w:rFonts w:ascii="Calibri" w:hAnsi="Calibri" w:cs="Calibri"/>
          <w:sz w:val="20"/>
          <w:szCs w:val="20"/>
        </w:rPr>
      </w:pPr>
      <w:r w:rsidRPr="00070E1B">
        <w:rPr>
          <w:rFonts w:ascii="Calibri" w:hAnsi="Calibri" w:cs="Calibri"/>
          <w:sz w:val="20"/>
          <w:szCs w:val="20"/>
        </w:rPr>
        <w:t>związanych z wydatkowaniem i rozliczeniem środków europejskich w ramach programu, w tym z potwierdzeniem kwalifikowalności wydatków,</w:t>
      </w:r>
    </w:p>
    <w:p w14:paraId="772A9596" w14:textId="77777777" w:rsidR="00070E1B" w:rsidRPr="00070E1B" w:rsidRDefault="00070E1B" w:rsidP="00070E1B">
      <w:pPr>
        <w:numPr>
          <w:ilvl w:val="0"/>
          <w:numId w:val="21"/>
        </w:numPr>
        <w:spacing w:before="100" w:after="200" w:line="276" w:lineRule="auto"/>
        <w:contextualSpacing/>
        <w:rPr>
          <w:rFonts w:ascii="Calibri" w:hAnsi="Calibri" w:cs="Calibri"/>
          <w:sz w:val="20"/>
          <w:szCs w:val="20"/>
        </w:rPr>
      </w:pPr>
      <w:r w:rsidRPr="00070E1B">
        <w:rPr>
          <w:rFonts w:ascii="Calibri" w:hAnsi="Calibri" w:cs="Calibri"/>
          <w:sz w:val="20"/>
          <w:szCs w:val="20"/>
        </w:rPr>
        <w:t>prowadzenia badań ewaluacyjnych, ekspertyz i analiz,</w:t>
      </w:r>
    </w:p>
    <w:p w14:paraId="37B97FF9" w14:textId="77777777" w:rsidR="00070E1B" w:rsidRPr="00070E1B" w:rsidRDefault="00070E1B" w:rsidP="00070E1B">
      <w:pPr>
        <w:numPr>
          <w:ilvl w:val="0"/>
          <w:numId w:val="21"/>
        </w:numPr>
        <w:spacing w:before="100" w:after="200" w:line="276" w:lineRule="auto"/>
        <w:contextualSpacing/>
        <w:rPr>
          <w:rFonts w:ascii="Calibri" w:hAnsi="Calibri" w:cs="Calibri"/>
          <w:sz w:val="20"/>
          <w:szCs w:val="20"/>
        </w:rPr>
      </w:pPr>
      <w:r w:rsidRPr="00070E1B">
        <w:rPr>
          <w:rFonts w:ascii="Calibri" w:hAnsi="Calibri" w:cs="Calibri"/>
          <w:sz w:val="20"/>
          <w:szCs w:val="20"/>
        </w:rPr>
        <w:t>związanych z zapobieganiem wystąpienia nieprawidłowości, wykrywaniem i korygowaniem nieprawidłowości w wydatkowaniu środków europejskich, ochroną interesu finansowego Unii Europejskiej,</w:t>
      </w:r>
    </w:p>
    <w:p w14:paraId="626F3D42" w14:textId="77777777" w:rsidR="00070E1B" w:rsidRPr="00070E1B" w:rsidRDefault="00070E1B" w:rsidP="00070E1B">
      <w:pPr>
        <w:numPr>
          <w:ilvl w:val="0"/>
          <w:numId w:val="21"/>
        </w:numPr>
        <w:spacing w:before="100" w:after="200" w:line="276" w:lineRule="auto"/>
        <w:contextualSpacing/>
        <w:rPr>
          <w:rFonts w:ascii="Calibri" w:hAnsi="Calibri" w:cs="Calibri"/>
          <w:sz w:val="20"/>
          <w:szCs w:val="20"/>
        </w:rPr>
      </w:pPr>
      <w:r w:rsidRPr="00070E1B">
        <w:rPr>
          <w:rFonts w:ascii="Calibri" w:hAnsi="Calibri" w:cs="Calibri"/>
          <w:sz w:val="20"/>
          <w:szCs w:val="20"/>
        </w:rPr>
        <w:t>związanych z zapewnianiem ścieżki audytu.</w:t>
      </w:r>
    </w:p>
    <w:p w14:paraId="608E09F5" w14:textId="77777777" w:rsidR="00070E1B" w:rsidRPr="00070E1B" w:rsidRDefault="00070E1B" w:rsidP="00070E1B">
      <w:pPr>
        <w:spacing w:before="100" w:after="200" w:line="276" w:lineRule="auto"/>
        <w:rPr>
          <w:rFonts w:ascii="Calibri" w:hAnsi="Calibri" w:cs="Calibri"/>
          <w:sz w:val="20"/>
          <w:szCs w:val="20"/>
        </w:rPr>
      </w:pPr>
    </w:p>
    <w:p w14:paraId="4420D4F2" w14:textId="77777777" w:rsidR="00070E1B" w:rsidRPr="00070E1B" w:rsidRDefault="00070E1B" w:rsidP="00070E1B">
      <w:pPr>
        <w:spacing w:before="100" w:after="200" w:line="276" w:lineRule="auto"/>
        <w:rPr>
          <w:rFonts w:ascii="Calibri" w:hAnsi="Calibri" w:cs="Calibri"/>
          <w:b/>
          <w:bCs/>
          <w:sz w:val="20"/>
          <w:szCs w:val="20"/>
        </w:rPr>
      </w:pPr>
      <w:r w:rsidRPr="00070E1B">
        <w:rPr>
          <w:rFonts w:ascii="Calibri" w:hAnsi="Calibri" w:cs="Calibri"/>
          <w:b/>
          <w:bCs/>
          <w:sz w:val="20"/>
          <w:szCs w:val="20"/>
        </w:rPr>
        <w:t>Moje dane osobowe przetwarzane są, ponieważ:</w:t>
      </w:r>
    </w:p>
    <w:p w14:paraId="3A9612B1" w14:textId="77777777" w:rsidR="00070E1B" w:rsidRPr="00070E1B" w:rsidRDefault="00070E1B" w:rsidP="00070E1B">
      <w:pPr>
        <w:numPr>
          <w:ilvl w:val="0"/>
          <w:numId w:val="16"/>
        </w:numPr>
        <w:spacing w:before="100" w:after="200" w:line="276" w:lineRule="auto"/>
        <w:rPr>
          <w:rFonts w:ascii="Calibri" w:hAnsi="Calibri" w:cs="Calibri"/>
          <w:sz w:val="20"/>
          <w:szCs w:val="20"/>
        </w:rPr>
      </w:pPr>
      <w:r w:rsidRPr="00070E1B">
        <w:rPr>
          <w:rFonts w:ascii="Calibri" w:hAnsi="Calibri" w:cs="Calibri"/>
          <w:sz w:val="20"/>
          <w:szCs w:val="20"/>
        </w:rPr>
        <w:t>IZ FE SL wykonuje obowiązki prawne (art. 6 ust. 1 lit. c RODO);</w:t>
      </w:r>
    </w:p>
    <w:p w14:paraId="2A57F4C8" w14:textId="77777777" w:rsidR="00070E1B" w:rsidRPr="00070E1B" w:rsidRDefault="00070E1B" w:rsidP="00070E1B">
      <w:pPr>
        <w:numPr>
          <w:ilvl w:val="0"/>
          <w:numId w:val="16"/>
        </w:numPr>
        <w:spacing w:before="100" w:after="200" w:line="276" w:lineRule="auto"/>
        <w:rPr>
          <w:rFonts w:ascii="Calibri" w:hAnsi="Calibri" w:cs="Calibri"/>
          <w:sz w:val="20"/>
          <w:szCs w:val="20"/>
        </w:rPr>
      </w:pPr>
      <w:r w:rsidRPr="00070E1B">
        <w:rPr>
          <w:rFonts w:ascii="Calibri" w:hAnsi="Calibri" w:cs="Calibri"/>
          <w:sz w:val="20"/>
          <w:szCs w:val="20"/>
        </w:rPr>
        <w:t>IZ FE SL wykonuje zadania w interesie publicznym lub w ramach sprawowania władzy publicznej (art. 6 ust. 1 lit. e RODO);</w:t>
      </w:r>
    </w:p>
    <w:p w14:paraId="0B566664" w14:textId="77777777" w:rsidR="00070E1B" w:rsidRPr="00070E1B" w:rsidRDefault="00070E1B" w:rsidP="00070E1B">
      <w:pPr>
        <w:numPr>
          <w:ilvl w:val="0"/>
          <w:numId w:val="16"/>
        </w:numPr>
        <w:spacing w:before="100" w:after="200" w:line="276" w:lineRule="auto"/>
        <w:rPr>
          <w:rFonts w:ascii="Calibri" w:hAnsi="Calibri" w:cs="Calibri"/>
          <w:sz w:val="20"/>
          <w:szCs w:val="20"/>
        </w:rPr>
      </w:pPr>
      <w:r w:rsidRPr="00070E1B">
        <w:rPr>
          <w:rFonts w:ascii="Calibri" w:hAnsi="Calibri" w:cs="Calibri"/>
          <w:sz w:val="20"/>
          <w:szCs w:val="20"/>
        </w:rPr>
        <w:t>jest to niezbędne ze względów związanych z ważnym interesem publicznym i na podstawie prawa Unii (art. 9 ust. 2 lit. g RODO);</w:t>
      </w:r>
    </w:p>
    <w:p w14:paraId="0CA2B39E" w14:textId="77777777" w:rsidR="00070E1B" w:rsidRPr="00070E1B" w:rsidRDefault="00070E1B" w:rsidP="00070E1B">
      <w:pPr>
        <w:numPr>
          <w:ilvl w:val="0"/>
          <w:numId w:val="16"/>
        </w:numPr>
        <w:spacing w:before="100" w:after="200" w:line="276" w:lineRule="auto"/>
        <w:rPr>
          <w:rFonts w:ascii="Calibri" w:hAnsi="Calibri" w:cs="Calibri"/>
          <w:sz w:val="20"/>
          <w:szCs w:val="20"/>
        </w:rPr>
      </w:pPr>
      <w:r w:rsidRPr="00070E1B">
        <w:rPr>
          <w:rFonts w:ascii="Calibri" w:hAnsi="Calibri" w:cs="Calibri"/>
          <w:sz w:val="20"/>
          <w:szCs w:val="20"/>
        </w:rPr>
        <w:t>jest to niezbędne do celów archiwalnych w interesie publicznym, do celów badań naukowych lub historycznych lub do celów statystycznych (art. 6 ust. 1 lit. c RODO oraz art. 9 ust. 2 lit. j RODO).</w:t>
      </w:r>
    </w:p>
    <w:p w14:paraId="58D16B18" w14:textId="77777777" w:rsidR="00070E1B" w:rsidRPr="00070E1B" w:rsidRDefault="00070E1B" w:rsidP="00070E1B">
      <w:pPr>
        <w:spacing w:before="100" w:after="200" w:line="276" w:lineRule="auto"/>
        <w:rPr>
          <w:rFonts w:ascii="Calibri" w:hAnsi="Calibri" w:cs="Calibri"/>
          <w:sz w:val="20"/>
          <w:szCs w:val="20"/>
        </w:rPr>
      </w:pPr>
    </w:p>
    <w:p w14:paraId="7506687C" w14:textId="77777777" w:rsidR="00070E1B" w:rsidRPr="00070E1B" w:rsidRDefault="00070E1B" w:rsidP="00070E1B">
      <w:pPr>
        <w:spacing w:before="100" w:after="200" w:line="276" w:lineRule="auto"/>
        <w:outlineLvl w:val="2"/>
        <w:rPr>
          <w:rFonts w:ascii="Calibri" w:hAnsi="Calibri" w:cs="Calibri"/>
          <w:b/>
          <w:bCs/>
          <w:sz w:val="20"/>
          <w:szCs w:val="20"/>
        </w:rPr>
      </w:pPr>
      <w:r w:rsidRPr="00070E1B">
        <w:rPr>
          <w:rFonts w:ascii="Calibri" w:hAnsi="Calibri" w:cs="Calibri"/>
          <w:b/>
          <w:bCs/>
          <w:sz w:val="20"/>
          <w:szCs w:val="20"/>
        </w:rPr>
        <w:lastRenderedPageBreak/>
        <w:t>Podstawa prawna przetwarzania:</w:t>
      </w:r>
    </w:p>
    <w:p w14:paraId="11E3450D" w14:textId="77777777" w:rsidR="00070E1B" w:rsidRPr="00070E1B" w:rsidRDefault="00070E1B" w:rsidP="00070E1B">
      <w:pPr>
        <w:numPr>
          <w:ilvl w:val="0"/>
          <w:numId w:val="17"/>
        </w:numPr>
        <w:spacing w:before="100" w:after="200" w:line="276" w:lineRule="auto"/>
        <w:ind w:left="714" w:hanging="357"/>
        <w:rPr>
          <w:rFonts w:ascii="Calibri" w:hAnsi="Calibri" w:cs="Calibri"/>
          <w:sz w:val="20"/>
          <w:szCs w:val="20"/>
        </w:rPr>
      </w:pPr>
      <w:r w:rsidRPr="00070E1B">
        <w:rPr>
          <w:rFonts w:ascii="Calibri" w:hAnsi="Calibri" w:cs="Calibri"/>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56DCBBB1" w14:textId="77777777" w:rsidR="00070E1B" w:rsidRPr="00070E1B" w:rsidRDefault="00070E1B" w:rsidP="00070E1B">
      <w:pPr>
        <w:numPr>
          <w:ilvl w:val="0"/>
          <w:numId w:val="17"/>
        </w:numPr>
        <w:spacing w:before="100" w:after="200" w:line="276" w:lineRule="auto"/>
        <w:ind w:left="714" w:hanging="357"/>
        <w:rPr>
          <w:rFonts w:ascii="Calibri" w:hAnsi="Calibri" w:cs="Calibri"/>
          <w:sz w:val="20"/>
          <w:szCs w:val="20"/>
        </w:rPr>
      </w:pPr>
      <w:r w:rsidRPr="00070E1B">
        <w:rPr>
          <w:rFonts w:ascii="Calibri" w:hAnsi="Calibri" w:cs="Calibri"/>
          <w:sz w:val="20"/>
          <w:szCs w:val="20"/>
        </w:rPr>
        <w:t>Rozporządzenie Parlamentu Europejskiego i Rady (UE) 2021/1057 z dnia 24 czerwca 2021 r. ustanawiającego Europejski Fundusz Społeczny Plus (EFS+) oraz uchylającego rozporządzenie (UE) nr 1296/2013 („</w:t>
      </w:r>
      <w:proofErr w:type="spellStart"/>
      <w:r w:rsidRPr="00070E1B">
        <w:rPr>
          <w:rFonts w:ascii="Calibri" w:hAnsi="Calibri" w:cs="Calibri"/>
          <w:sz w:val="20"/>
          <w:szCs w:val="20"/>
        </w:rPr>
        <w:t>rozp</w:t>
      </w:r>
      <w:proofErr w:type="spellEnd"/>
      <w:r w:rsidRPr="00070E1B">
        <w:rPr>
          <w:rFonts w:ascii="Calibri" w:hAnsi="Calibri" w:cs="Calibri"/>
          <w:sz w:val="20"/>
          <w:szCs w:val="20"/>
        </w:rPr>
        <w:t>. EFS+”) – w szczególności załączniki;</w:t>
      </w:r>
    </w:p>
    <w:p w14:paraId="6D196970" w14:textId="77777777" w:rsidR="00070E1B" w:rsidRPr="00070E1B" w:rsidRDefault="00070E1B" w:rsidP="00070E1B">
      <w:pPr>
        <w:numPr>
          <w:ilvl w:val="0"/>
          <w:numId w:val="17"/>
        </w:numPr>
        <w:spacing w:before="100" w:after="200" w:line="276" w:lineRule="auto"/>
        <w:ind w:left="714" w:hanging="357"/>
        <w:rPr>
          <w:rFonts w:ascii="Calibri" w:hAnsi="Calibri" w:cs="Calibri"/>
          <w:sz w:val="20"/>
          <w:szCs w:val="20"/>
        </w:rPr>
      </w:pPr>
      <w:r w:rsidRPr="00070E1B">
        <w:rPr>
          <w:rFonts w:ascii="Calibri" w:hAnsi="Calibri" w:cs="Calibri"/>
          <w:sz w:val="20"/>
          <w:szCs w:val="20"/>
        </w:rPr>
        <w:t>Rozporządzenie Parlamentu Europejskiego i Rady (UE) 2021/1056 z dnia 24 czerwca 2021 r. ustanawiającego Fundusz na rzecz Sprawiedliwej Transformacji („</w:t>
      </w:r>
      <w:proofErr w:type="spellStart"/>
      <w:r w:rsidRPr="00070E1B">
        <w:rPr>
          <w:rFonts w:ascii="Calibri" w:hAnsi="Calibri" w:cs="Calibri"/>
          <w:sz w:val="20"/>
          <w:szCs w:val="20"/>
        </w:rPr>
        <w:t>rozp</w:t>
      </w:r>
      <w:proofErr w:type="spellEnd"/>
      <w:r w:rsidRPr="00070E1B">
        <w:rPr>
          <w:rFonts w:ascii="Calibri" w:hAnsi="Calibri" w:cs="Calibri"/>
          <w:sz w:val="20"/>
          <w:szCs w:val="20"/>
        </w:rPr>
        <w:t>. FST”) – w szczególności załącznik III; Ustawa o zasadach realizacji zadań finansowanych ze środków europejskich w perspektywie finansowej 2021-2027(„ustawa wdrożeniowa”) – w szczególności art. 8 ust. 1 pkt 2) oraz art. 8 ust. 2, rozdział 18;</w:t>
      </w:r>
    </w:p>
    <w:p w14:paraId="02EEDC5C" w14:textId="77777777" w:rsidR="00070E1B" w:rsidRPr="00070E1B" w:rsidRDefault="00070E1B" w:rsidP="00070E1B">
      <w:pPr>
        <w:numPr>
          <w:ilvl w:val="0"/>
          <w:numId w:val="17"/>
        </w:numPr>
        <w:spacing w:before="100" w:after="200" w:line="276" w:lineRule="auto"/>
        <w:ind w:left="714" w:hanging="357"/>
        <w:rPr>
          <w:rFonts w:ascii="Calibri" w:hAnsi="Calibri" w:cs="Calibri"/>
          <w:sz w:val="20"/>
          <w:szCs w:val="20"/>
        </w:rPr>
      </w:pPr>
      <w:r w:rsidRPr="00070E1B">
        <w:rPr>
          <w:rFonts w:ascii="Calibri" w:hAnsi="Calibri" w:cs="Calibri"/>
          <w:sz w:val="20"/>
          <w:szCs w:val="20"/>
        </w:rPr>
        <w:t>Ustawa z dnia 14 czerwca 1960 r. – Kodeks postępowania administracyjnego;</w:t>
      </w:r>
    </w:p>
    <w:p w14:paraId="208873D7" w14:textId="77777777" w:rsidR="00070E1B" w:rsidRPr="00070E1B" w:rsidRDefault="00070E1B" w:rsidP="00070E1B">
      <w:pPr>
        <w:numPr>
          <w:ilvl w:val="0"/>
          <w:numId w:val="17"/>
        </w:numPr>
        <w:spacing w:before="100" w:after="200" w:line="276" w:lineRule="auto"/>
        <w:ind w:left="714" w:hanging="357"/>
        <w:rPr>
          <w:rFonts w:ascii="Calibri" w:hAnsi="Calibri" w:cs="Calibri"/>
          <w:sz w:val="20"/>
          <w:szCs w:val="20"/>
        </w:rPr>
      </w:pPr>
      <w:r w:rsidRPr="00070E1B">
        <w:rPr>
          <w:rFonts w:ascii="Calibri" w:hAnsi="Calibri" w:cs="Calibri"/>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2DD0BE59" w14:textId="77777777" w:rsidR="00070E1B" w:rsidRPr="00070E1B" w:rsidRDefault="00070E1B" w:rsidP="00070E1B">
      <w:pPr>
        <w:spacing w:before="100" w:after="200" w:line="276" w:lineRule="auto"/>
        <w:rPr>
          <w:rFonts w:ascii="Calibri" w:hAnsi="Calibri" w:cs="Calibri"/>
          <w:sz w:val="20"/>
          <w:szCs w:val="20"/>
        </w:rPr>
      </w:pPr>
    </w:p>
    <w:p w14:paraId="3C233280" w14:textId="77777777" w:rsidR="00070E1B" w:rsidRPr="00070E1B" w:rsidRDefault="00070E1B" w:rsidP="00070E1B">
      <w:pPr>
        <w:spacing w:before="100" w:after="200" w:line="276" w:lineRule="auto"/>
        <w:jc w:val="center"/>
        <w:outlineLvl w:val="2"/>
        <w:rPr>
          <w:rFonts w:ascii="Calibri" w:hAnsi="Calibri" w:cs="Calibri"/>
          <w:b/>
          <w:bCs/>
          <w:sz w:val="20"/>
          <w:szCs w:val="20"/>
        </w:rPr>
      </w:pPr>
      <w:r w:rsidRPr="00070E1B">
        <w:rPr>
          <w:rFonts w:ascii="Calibri" w:hAnsi="Calibri" w:cs="Calibri"/>
          <w:b/>
          <w:bCs/>
          <w:sz w:val="20"/>
          <w:szCs w:val="20"/>
        </w:rPr>
        <w:t>Zakres i źródło danych osobowych</w:t>
      </w:r>
    </w:p>
    <w:p w14:paraId="2D552DFF" w14:textId="77777777" w:rsidR="00070E1B" w:rsidRPr="00070E1B" w:rsidRDefault="00070E1B" w:rsidP="00070E1B">
      <w:pPr>
        <w:spacing w:before="100" w:after="200" w:line="276" w:lineRule="auto"/>
        <w:rPr>
          <w:rFonts w:ascii="Calibri" w:hAnsi="Calibri" w:cs="Calibri"/>
          <w:b/>
          <w:bCs/>
          <w:sz w:val="20"/>
          <w:szCs w:val="20"/>
        </w:rPr>
      </w:pPr>
      <w:r w:rsidRPr="00070E1B">
        <w:rPr>
          <w:rFonts w:ascii="Calibri" w:hAnsi="Calibri" w:cs="Calibri"/>
          <w:b/>
          <w:bCs/>
          <w:sz w:val="20"/>
          <w:szCs w:val="20"/>
        </w:rPr>
        <w:t>Moje dane osobowe są przetwarzane:</w:t>
      </w:r>
    </w:p>
    <w:p w14:paraId="37D24CC7" w14:textId="77777777" w:rsidR="00070E1B" w:rsidRPr="00070E1B" w:rsidRDefault="00070E1B" w:rsidP="00070E1B">
      <w:pPr>
        <w:numPr>
          <w:ilvl w:val="0"/>
          <w:numId w:val="19"/>
        </w:numPr>
        <w:spacing w:before="100" w:after="200" w:line="276" w:lineRule="auto"/>
        <w:contextualSpacing/>
        <w:rPr>
          <w:rFonts w:ascii="Calibri" w:hAnsi="Calibri" w:cs="Calibri"/>
          <w:sz w:val="20"/>
          <w:szCs w:val="20"/>
        </w:rPr>
      </w:pPr>
      <w:r w:rsidRPr="00070E1B">
        <w:rPr>
          <w:rFonts w:ascii="Calibri" w:hAnsi="Calibri" w:cs="Calibri"/>
          <w:sz w:val="20"/>
          <w:szCs w:val="20"/>
        </w:rPr>
        <w:t>w zakresie jaki jest niezbędny do realizacji danej sprawy,</w:t>
      </w:r>
    </w:p>
    <w:p w14:paraId="19D85087" w14:textId="77777777" w:rsidR="00070E1B" w:rsidRPr="00070E1B" w:rsidRDefault="00070E1B" w:rsidP="00070E1B">
      <w:pPr>
        <w:numPr>
          <w:ilvl w:val="0"/>
          <w:numId w:val="19"/>
        </w:numPr>
        <w:spacing w:before="100" w:after="200" w:line="276" w:lineRule="auto"/>
        <w:rPr>
          <w:rFonts w:ascii="Calibri" w:hAnsi="Calibri" w:cs="Calibri"/>
          <w:sz w:val="20"/>
          <w:szCs w:val="20"/>
        </w:rPr>
      </w:pPr>
      <w:r w:rsidRPr="00070E1B">
        <w:rPr>
          <w:rFonts w:ascii="Calibri" w:hAnsi="Calibri" w:cs="Calibri"/>
          <w:sz w:val="20"/>
          <w:szCs w:val="20"/>
        </w:rPr>
        <w:t>w zakresie w jakim zostaną przeze mnie podane,</w:t>
      </w:r>
    </w:p>
    <w:p w14:paraId="1A96038B" w14:textId="77777777" w:rsidR="00070E1B" w:rsidRPr="00070E1B" w:rsidRDefault="00070E1B" w:rsidP="00070E1B">
      <w:pPr>
        <w:numPr>
          <w:ilvl w:val="0"/>
          <w:numId w:val="19"/>
        </w:numPr>
        <w:spacing w:before="100" w:after="200" w:line="276" w:lineRule="auto"/>
        <w:rPr>
          <w:rFonts w:ascii="Calibri" w:hAnsi="Calibri" w:cs="Calibri"/>
          <w:sz w:val="20"/>
          <w:szCs w:val="20"/>
        </w:rPr>
      </w:pPr>
      <w:r w:rsidRPr="00070E1B">
        <w:rPr>
          <w:rFonts w:ascii="Calibri" w:hAnsi="Calibri" w:cs="Calibri"/>
          <w:sz w:val="20"/>
          <w:szCs w:val="20"/>
        </w:rPr>
        <w:t>w zakresie w jakim zostaną podane przez inny podmiot lub innego administratora danych.</w:t>
      </w:r>
    </w:p>
    <w:p w14:paraId="08129D54" w14:textId="77777777" w:rsidR="00070E1B" w:rsidRPr="00070E1B" w:rsidRDefault="00070E1B" w:rsidP="00070E1B">
      <w:pPr>
        <w:spacing w:before="100" w:after="200" w:line="276" w:lineRule="auto"/>
        <w:rPr>
          <w:rFonts w:ascii="Calibri" w:hAnsi="Calibri" w:cs="Calibri"/>
          <w:sz w:val="20"/>
          <w:szCs w:val="20"/>
        </w:rPr>
      </w:pPr>
    </w:p>
    <w:p w14:paraId="4D2A4AF9"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 xml:space="preserve">W przypadku projektów realizowanych przez Urząd Marszałkowski Województwa Śląskiego, dane są pozyskiwane bezpośrednio od uczestników, zatem także ode mnie. </w:t>
      </w:r>
    </w:p>
    <w:p w14:paraId="6A8B19C8"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W projekcie przetwarzane są dane zbierane w Formularzu zgłoszenia do projektu Załącznik 1 do Regulaminu projektu, który uzupełniłem/am.</w:t>
      </w:r>
    </w:p>
    <w:p w14:paraId="7568FA00" w14:textId="77777777" w:rsidR="00070E1B" w:rsidRDefault="00070E1B" w:rsidP="00070E1B">
      <w:pPr>
        <w:spacing w:before="100" w:after="200" w:line="276" w:lineRule="auto"/>
        <w:rPr>
          <w:rFonts w:ascii="Calibri" w:hAnsi="Calibri" w:cs="Calibri"/>
          <w:sz w:val="20"/>
          <w:szCs w:val="20"/>
        </w:rPr>
      </w:pPr>
    </w:p>
    <w:p w14:paraId="12467ECE" w14:textId="77777777" w:rsidR="0097091A" w:rsidRDefault="0097091A" w:rsidP="00070E1B">
      <w:pPr>
        <w:spacing w:before="100" w:after="200" w:line="276" w:lineRule="auto"/>
        <w:rPr>
          <w:rFonts w:ascii="Calibri" w:hAnsi="Calibri" w:cs="Calibri"/>
          <w:sz w:val="20"/>
          <w:szCs w:val="20"/>
        </w:rPr>
      </w:pPr>
    </w:p>
    <w:p w14:paraId="57E96761" w14:textId="77777777" w:rsidR="0097091A" w:rsidRDefault="0097091A" w:rsidP="00070E1B">
      <w:pPr>
        <w:spacing w:before="100" w:after="200" w:line="276" w:lineRule="auto"/>
        <w:rPr>
          <w:rFonts w:ascii="Calibri" w:hAnsi="Calibri" w:cs="Calibri"/>
          <w:sz w:val="20"/>
          <w:szCs w:val="20"/>
        </w:rPr>
      </w:pPr>
    </w:p>
    <w:p w14:paraId="3806E426" w14:textId="77777777" w:rsidR="0097091A" w:rsidRPr="00070E1B" w:rsidRDefault="0097091A" w:rsidP="00070E1B">
      <w:pPr>
        <w:spacing w:before="100" w:after="200" w:line="276" w:lineRule="auto"/>
        <w:rPr>
          <w:rFonts w:ascii="Calibri" w:hAnsi="Calibri" w:cs="Calibri"/>
          <w:sz w:val="20"/>
          <w:szCs w:val="20"/>
        </w:rPr>
      </w:pPr>
    </w:p>
    <w:p w14:paraId="574BC4DD" w14:textId="77777777" w:rsidR="00070E1B" w:rsidRPr="00070E1B" w:rsidRDefault="00070E1B" w:rsidP="00070E1B">
      <w:pPr>
        <w:spacing w:before="100" w:after="200" w:line="276" w:lineRule="auto"/>
        <w:jc w:val="center"/>
        <w:outlineLvl w:val="2"/>
        <w:rPr>
          <w:rFonts w:ascii="Calibri" w:hAnsi="Calibri" w:cs="Calibri"/>
          <w:b/>
          <w:bCs/>
          <w:sz w:val="20"/>
          <w:szCs w:val="20"/>
        </w:rPr>
      </w:pPr>
      <w:r w:rsidRPr="00070E1B">
        <w:rPr>
          <w:rFonts w:ascii="Calibri" w:hAnsi="Calibri" w:cs="Calibri"/>
          <w:b/>
          <w:bCs/>
          <w:sz w:val="20"/>
          <w:szCs w:val="20"/>
        </w:rPr>
        <w:lastRenderedPageBreak/>
        <w:t>Informacje o odbiorcach danych</w:t>
      </w:r>
    </w:p>
    <w:p w14:paraId="10CC3DA9" w14:textId="77777777" w:rsidR="00070E1B" w:rsidRPr="00070E1B" w:rsidRDefault="00070E1B" w:rsidP="00070E1B">
      <w:pPr>
        <w:spacing w:before="100" w:after="200" w:line="276" w:lineRule="auto"/>
        <w:rPr>
          <w:rFonts w:ascii="Calibri" w:hAnsi="Calibri" w:cs="Calibri"/>
          <w:b/>
          <w:bCs/>
          <w:sz w:val="20"/>
          <w:szCs w:val="20"/>
        </w:rPr>
      </w:pPr>
      <w:r w:rsidRPr="00070E1B">
        <w:rPr>
          <w:rFonts w:ascii="Calibri" w:hAnsi="Calibri" w:cs="Calibri"/>
          <w:b/>
          <w:bCs/>
          <w:sz w:val="20"/>
          <w:szCs w:val="20"/>
        </w:rPr>
        <w:t>Odbiorcami moich danych osobowych będą:</w:t>
      </w:r>
    </w:p>
    <w:p w14:paraId="06663B0A" w14:textId="77777777" w:rsidR="00070E1B" w:rsidRPr="00070E1B" w:rsidRDefault="00070E1B" w:rsidP="00070E1B">
      <w:pPr>
        <w:numPr>
          <w:ilvl w:val="0"/>
          <w:numId w:val="20"/>
        </w:numPr>
        <w:spacing w:before="100" w:after="200" w:line="276" w:lineRule="auto"/>
        <w:contextualSpacing/>
        <w:rPr>
          <w:rFonts w:ascii="Calibri" w:hAnsi="Calibri" w:cs="Calibri"/>
          <w:sz w:val="20"/>
          <w:szCs w:val="20"/>
        </w:rPr>
      </w:pPr>
      <w:r w:rsidRPr="00070E1B">
        <w:rPr>
          <w:rFonts w:ascii="Calibri" w:hAnsi="Calibri" w:cs="Calibri"/>
          <w:sz w:val="20"/>
          <w:szCs w:val="20"/>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1AF39C6B" w14:textId="77777777" w:rsidR="00070E1B" w:rsidRPr="00070E1B" w:rsidRDefault="00070E1B" w:rsidP="00070E1B">
      <w:pPr>
        <w:numPr>
          <w:ilvl w:val="0"/>
          <w:numId w:val="20"/>
        </w:numPr>
        <w:spacing w:before="100" w:after="200" w:line="276" w:lineRule="auto"/>
        <w:contextualSpacing/>
        <w:rPr>
          <w:rFonts w:ascii="Calibri" w:hAnsi="Calibri" w:cs="Calibri"/>
          <w:sz w:val="20"/>
          <w:szCs w:val="20"/>
        </w:rPr>
      </w:pPr>
      <w:r w:rsidRPr="00070E1B">
        <w:rPr>
          <w:rFonts w:ascii="Calibri" w:hAnsi="Calibri" w:cs="Calibri"/>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0EC467AD" w14:textId="77777777" w:rsidR="00070E1B" w:rsidRPr="00070E1B" w:rsidRDefault="00070E1B" w:rsidP="00070E1B">
      <w:pPr>
        <w:numPr>
          <w:ilvl w:val="0"/>
          <w:numId w:val="20"/>
        </w:numPr>
        <w:spacing w:before="100" w:after="200" w:line="276" w:lineRule="auto"/>
        <w:contextualSpacing/>
        <w:rPr>
          <w:rFonts w:ascii="Calibri" w:hAnsi="Calibri" w:cs="Calibri"/>
          <w:sz w:val="20"/>
          <w:szCs w:val="20"/>
        </w:rPr>
      </w:pPr>
      <w:r w:rsidRPr="00070E1B">
        <w:rPr>
          <w:rFonts w:ascii="Calibri" w:hAnsi="Calibri" w:cs="Calibri"/>
          <w:sz w:val="20"/>
          <w:szCs w:val="20"/>
        </w:rPr>
        <w:t>w przypadku prowadzenia postępowania administracyjnego odbiorcami mogą być podmioty biorące w nim udział: powołani biegli, świadkowie, strony i inni uczestnicy postępowań administracyjnych, ośrodek mediacyjny/ mediator,</w:t>
      </w:r>
    </w:p>
    <w:p w14:paraId="1FCA112C" w14:textId="77777777" w:rsidR="00070E1B" w:rsidRPr="00070E1B" w:rsidRDefault="00070E1B" w:rsidP="00070E1B">
      <w:pPr>
        <w:numPr>
          <w:ilvl w:val="0"/>
          <w:numId w:val="20"/>
        </w:numPr>
        <w:spacing w:before="100" w:after="200" w:line="276" w:lineRule="auto"/>
        <w:contextualSpacing/>
        <w:rPr>
          <w:rFonts w:ascii="Calibri" w:hAnsi="Calibri" w:cs="Calibri"/>
          <w:sz w:val="20"/>
          <w:szCs w:val="20"/>
        </w:rPr>
      </w:pPr>
      <w:r w:rsidRPr="00070E1B">
        <w:rPr>
          <w:rFonts w:ascii="Calibri" w:hAnsi="Calibri" w:cs="Calibri"/>
          <w:sz w:val="20"/>
          <w:szCs w:val="20"/>
        </w:rPr>
        <w:t>zakresie stanowiącym informację publiczną dane będą ujawniane każdemu zainteresowanemu taką informacją.</w:t>
      </w:r>
    </w:p>
    <w:p w14:paraId="260176BD"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 xml:space="preserve">IZ FE SL nie zamierza przekazywać danych osobowych do państwa trzeciego lub organizacji międzynarodowej. </w:t>
      </w:r>
    </w:p>
    <w:p w14:paraId="2134FB84" w14:textId="77777777" w:rsidR="00070E1B" w:rsidRPr="00070E1B" w:rsidRDefault="00070E1B" w:rsidP="00070E1B">
      <w:pPr>
        <w:spacing w:before="100" w:after="200" w:line="276" w:lineRule="auto"/>
        <w:rPr>
          <w:rFonts w:ascii="Calibri" w:hAnsi="Calibri" w:cs="Calibri"/>
          <w:sz w:val="20"/>
          <w:szCs w:val="20"/>
        </w:rPr>
      </w:pPr>
    </w:p>
    <w:p w14:paraId="08A1BC0A" w14:textId="77777777" w:rsidR="00070E1B" w:rsidRPr="00070E1B" w:rsidRDefault="00070E1B" w:rsidP="00070E1B">
      <w:pPr>
        <w:spacing w:before="100" w:after="200" w:line="276" w:lineRule="auto"/>
        <w:jc w:val="center"/>
        <w:outlineLvl w:val="2"/>
        <w:rPr>
          <w:rFonts w:ascii="Calibri" w:hAnsi="Calibri" w:cs="Calibri"/>
          <w:b/>
          <w:bCs/>
          <w:sz w:val="20"/>
          <w:szCs w:val="20"/>
        </w:rPr>
      </w:pPr>
      <w:r w:rsidRPr="00070E1B">
        <w:rPr>
          <w:rFonts w:ascii="Calibri" w:hAnsi="Calibri" w:cs="Calibri"/>
          <w:b/>
          <w:bCs/>
          <w:sz w:val="20"/>
          <w:szCs w:val="20"/>
        </w:rPr>
        <w:t>Okres przechowywania danych</w:t>
      </w:r>
    </w:p>
    <w:p w14:paraId="3FB7913E"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Moje 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4BC78D" w14:textId="77777777" w:rsidR="00070E1B" w:rsidRPr="00070E1B" w:rsidRDefault="00070E1B" w:rsidP="00070E1B">
      <w:pPr>
        <w:spacing w:before="100" w:after="200" w:line="276" w:lineRule="auto"/>
        <w:rPr>
          <w:rFonts w:ascii="Calibri" w:hAnsi="Calibri" w:cs="Calibri"/>
          <w:sz w:val="20"/>
          <w:szCs w:val="20"/>
        </w:rPr>
      </w:pPr>
    </w:p>
    <w:p w14:paraId="76331F65" w14:textId="77777777" w:rsidR="00070E1B" w:rsidRPr="00070E1B" w:rsidRDefault="00070E1B" w:rsidP="00070E1B">
      <w:pPr>
        <w:spacing w:before="100" w:after="200" w:line="276" w:lineRule="auto"/>
        <w:jc w:val="center"/>
        <w:outlineLvl w:val="2"/>
        <w:rPr>
          <w:rFonts w:ascii="Calibri" w:hAnsi="Calibri" w:cs="Calibri"/>
          <w:b/>
          <w:bCs/>
          <w:sz w:val="20"/>
          <w:szCs w:val="20"/>
        </w:rPr>
      </w:pPr>
      <w:r w:rsidRPr="00070E1B">
        <w:rPr>
          <w:rFonts w:ascii="Calibri" w:hAnsi="Calibri" w:cs="Calibri"/>
          <w:b/>
          <w:bCs/>
          <w:sz w:val="20"/>
          <w:szCs w:val="20"/>
        </w:rPr>
        <w:t>Prawa osób, których dane dotyczą</w:t>
      </w:r>
    </w:p>
    <w:p w14:paraId="22486838" w14:textId="77777777" w:rsidR="00070E1B" w:rsidRPr="00070E1B" w:rsidRDefault="00070E1B" w:rsidP="00070E1B">
      <w:pPr>
        <w:spacing w:before="100"/>
        <w:rPr>
          <w:rFonts w:ascii="Calibri" w:hAnsi="Calibri" w:cs="Calibri"/>
          <w:sz w:val="20"/>
          <w:szCs w:val="20"/>
        </w:rPr>
      </w:pPr>
      <w:r w:rsidRPr="00070E1B">
        <w:rPr>
          <w:rFonts w:ascii="Calibri" w:hAnsi="Calibri" w:cs="Calibri"/>
          <w:sz w:val="20"/>
          <w:szCs w:val="20"/>
        </w:rPr>
        <w:t>Przysługuje mi:</w:t>
      </w:r>
    </w:p>
    <w:p w14:paraId="4ED2FE3D" w14:textId="77777777" w:rsidR="00070E1B" w:rsidRPr="00070E1B" w:rsidRDefault="00070E1B" w:rsidP="00070E1B">
      <w:pPr>
        <w:numPr>
          <w:ilvl w:val="0"/>
          <w:numId w:val="18"/>
        </w:numPr>
        <w:spacing w:before="100" w:after="200" w:line="276" w:lineRule="auto"/>
        <w:rPr>
          <w:rFonts w:ascii="Calibri" w:hAnsi="Calibri" w:cs="Calibri"/>
          <w:sz w:val="20"/>
          <w:szCs w:val="20"/>
        </w:rPr>
      </w:pPr>
      <w:r w:rsidRPr="00070E1B">
        <w:rPr>
          <w:rFonts w:ascii="Calibri" w:hAnsi="Calibri" w:cs="Calibri"/>
          <w:sz w:val="20"/>
          <w:szCs w:val="20"/>
        </w:rPr>
        <w:t>prawo dostępu do moich danych osobowych oraz informacji na temat sposobu ich przetwarzania,</w:t>
      </w:r>
    </w:p>
    <w:p w14:paraId="0F705875" w14:textId="77777777" w:rsidR="00070E1B" w:rsidRPr="00070E1B" w:rsidRDefault="00070E1B" w:rsidP="00070E1B">
      <w:pPr>
        <w:numPr>
          <w:ilvl w:val="0"/>
          <w:numId w:val="18"/>
        </w:numPr>
        <w:spacing w:before="100" w:after="200" w:line="276" w:lineRule="auto"/>
        <w:rPr>
          <w:rFonts w:ascii="Calibri" w:hAnsi="Calibri" w:cs="Calibri"/>
          <w:sz w:val="20"/>
          <w:szCs w:val="20"/>
        </w:rPr>
      </w:pPr>
      <w:r w:rsidRPr="00070E1B">
        <w:rPr>
          <w:rFonts w:ascii="Calibri" w:hAnsi="Calibri" w:cs="Calibri"/>
          <w:sz w:val="20"/>
          <w:szCs w:val="20"/>
        </w:rPr>
        <w:t>prawo żądania poprawienia danych,</w:t>
      </w:r>
    </w:p>
    <w:p w14:paraId="63FE425D" w14:textId="77777777" w:rsidR="00070E1B" w:rsidRPr="00070E1B" w:rsidRDefault="00070E1B" w:rsidP="00070E1B">
      <w:pPr>
        <w:numPr>
          <w:ilvl w:val="0"/>
          <w:numId w:val="18"/>
        </w:numPr>
        <w:spacing w:before="100" w:after="200" w:line="276" w:lineRule="auto"/>
        <w:rPr>
          <w:rFonts w:ascii="Calibri" w:hAnsi="Calibri" w:cs="Calibri"/>
          <w:sz w:val="20"/>
          <w:szCs w:val="20"/>
        </w:rPr>
      </w:pPr>
      <w:r w:rsidRPr="00070E1B">
        <w:rPr>
          <w:rFonts w:ascii="Calibri" w:hAnsi="Calibri" w:cs="Calibri"/>
          <w:sz w:val="20"/>
          <w:szCs w:val="20"/>
        </w:rPr>
        <w:t>prawo żądania usunięcia danych - uwzględniając jednak ograniczenia, o których mowa w art. 17 ust. 3 RODO, nie zawsze jest możliwe, by takie żądanie zrealizować,</w:t>
      </w:r>
    </w:p>
    <w:p w14:paraId="2C44DD07" w14:textId="77777777" w:rsidR="00070E1B" w:rsidRPr="00070E1B" w:rsidRDefault="00070E1B" w:rsidP="00070E1B">
      <w:pPr>
        <w:numPr>
          <w:ilvl w:val="0"/>
          <w:numId w:val="18"/>
        </w:numPr>
        <w:spacing w:before="100" w:after="200" w:line="276" w:lineRule="auto"/>
        <w:rPr>
          <w:rFonts w:ascii="Calibri" w:hAnsi="Calibri" w:cs="Calibri"/>
          <w:sz w:val="20"/>
          <w:szCs w:val="20"/>
        </w:rPr>
      </w:pPr>
      <w:r w:rsidRPr="00070E1B">
        <w:rPr>
          <w:rFonts w:ascii="Calibri" w:hAnsi="Calibri" w:cs="Calibri"/>
          <w:sz w:val="20"/>
          <w:szCs w:val="20"/>
        </w:rPr>
        <w:t>prawo ograniczenia przetwarzania danych,</w:t>
      </w:r>
    </w:p>
    <w:p w14:paraId="68E016F4" w14:textId="77777777" w:rsidR="00070E1B" w:rsidRPr="00070E1B" w:rsidRDefault="00070E1B" w:rsidP="00070E1B">
      <w:pPr>
        <w:numPr>
          <w:ilvl w:val="0"/>
          <w:numId w:val="18"/>
        </w:numPr>
        <w:spacing w:before="100" w:after="200" w:line="276" w:lineRule="auto"/>
        <w:rPr>
          <w:rFonts w:ascii="Calibri" w:hAnsi="Calibri" w:cs="Calibri"/>
          <w:sz w:val="20"/>
          <w:szCs w:val="20"/>
        </w:rPr>
      </w:pPr>
      <w:r w:rsidRPr="00070E1B">
        <w:rPr>
          <w:rFonts w:ascii="Calibri" w:hAnsi="Calibri" w:cs="Calibri"/>
          <w:sz w:val="20"/>
          <w:szCs w:val="20"/>
        </w:rPr>
        <w:t>prawo do wniesienia sprzeciwu wobec przetwarzania w sytuacji, w której podstawą przetwarzania jest art. 6 ust. 1 lit. e) RODO.</w:t>
      </w:r>
    </w:p>
    <w:p w14:paraId="77DD7E6E" w14:textId="77777777" w:rsidR="00070E1B" w:rsidRPr="00070E1B" w:rsidRDefault="00070E1B" w:rsidP="00070E1B">
      <w:pPr>
        <w:spacing w:before="100"/>
        <w:rPr>
          <w:rFonts w:ascii="Calibri" w:hAnsi="Calibri" w:cs="Calibri"/>
          <w:sz w:val="20"/>
          <w:szCs w:val="20"/>
        </w:rPr>
      </w:pPr>
      <w:r w:rsidRPr="00070E1B">
        <w:rPr>
          <w:rFonts w:ascii="Calibri" w:hAnsi="Calibri" w:cs="Calibri"/>
          <w:sz w:val="20"/>
          <w:szCs w:val="20"/>
        </w:rPr>
        <w:t>Poszczególne prawa można realizować kontaktując się z administratorem danych lub inspektorem ochrony danych.</w:t>
      </w:r>
    </w:p>
    <w:p w14:paraId="07484277" w14:textId="77777777" w:rsidR="00070E1B" w:rsidRDefault="00070E1B" w:rsidP="00070E1B">
      <w:pPr>
        <w:spacing w:before="100"/>
        <w:rPr>
          <w:rFonts w:ascii="Calibri" w:hAnsi="Calibri" w:cs="Calibri"/>
          <w:sz w:val="20"/>
          <w:szCs w:val="20"/>
        </w:rPr>
      </w:pPr>
      <w:r w:rsidRPr="00070E1B">
        <w:rPr>
          <w:rFonts w:ascii="Calibri" w:hAnsi="Calibri" w:cs="Calibri"/>
          <w:sz w:val="20"/>
          <w:szCs w:val="20"/>
        </w:rPr>
        <w:t>Ponadto istnieje dla mnie możliwość wniesienia skargi do Prezesa Urzędu Ochrony Danych Osobowych gdy uznam, że przetwarzanie moich danych osobowych narusza przepisy RODO. Kontakt do Urzędu Ochrony Osobowych: </w:t>
      </w:r>
      <w:hyperlink r:id="rId11">
        <w:r w:rsidRPr="00070E1B">
          <w:rPr>
            <w:rFonts w:ascii="Calibri" w:hAnsi="Calibri" w:cs="Calibri"/>
            <w:sz w:val="20"/>
            <w:szCs w:val="20"/>
          </w:rPr>
          <w:t>https://uodo.gov.pl/pl/p/kontakt</w:t>
        </w:r>
      </w:hyperlink>
    </w:p>
    <w:p w14:paraId="61C82888" w14:textId="77777777" w:rsidR="0097091A" w:rsidRDefault="0097091A" w:rsidP="00070E1B">
      <w:pPr>
        <w:spacing w:before="100"/>
        <w:rPr>
          <w:rFonts w:ascii="Calibri" w:hAnsi="Calibri" w:cs="Calibri"/>
          <w:sz w:val="20"/>
          <w:szCs w:val="20"/>
        </w:rPr>
      </w:pPr>
    </w:p>
    <w:p w14:paraId="4E039B39" w14:textId="77777777" w:rsidR="0097091A" w:rsidRPr="00070E1B" w:rsidRDefault="0097091A" w:rsidP="00070E1B">
      <w:pPr>
        <w:spacing w:before="100"/>
        <w:rPr>
          <w:rFonts w:ascii="Calibri" w:hAnsi="Calibri" w:cs="Calibri"/>
          <w:sz w:val="20"/>
          <w:szCs w:val="20"/>
        </w:rPr>
      </w:pPr>
    </w:p>
    <w:p w14:paraId="7A2A967C" w14:textId="77777777" w:rsidR="00070E1B" w:rsidRPr="00070E1B" w:rsidRDefault="00070E1B" w:rsidP="00070E1B">
      <w:pPr>
        <w:spacing w:before="100"/>
        <w:rPr>
          <w:rFonts w:ascii="Calibri" w:hAnsi="Calibri" w:cs="Calibri"/>
          <w:sz w:val="20"/>
          <w:szCs w:val="20"/>
        </w:rPr>
      </w:pPr>
    </w:p>
    <w:p w14:paraId="4EDC0948" w14:textId="77777777" w:rsidR="00070E1B" w:rsidRPr="00070E1B" w:rsidRDefault="00070E1B" w:rsidP="00070E1B">
      <w:pPr>
        <w:pBdr>
          <w:top w:val="single" w:sz="6" w:space="2" w:color="FFCA08"/>
        </w:pBdr>
        <w:spacing w:line="276" w:lineRule="auto"/>
        <w:jc w:val="center"/>
        <w:outlineLvl w:val="2"/>
        <w:rPr>
          <w:rFonts w:ascii="Calibri" w:hAnsi="Calibri" w:cs="Calibri"/>
          <w:b/>
          <w:bCs/>
          <w:caps/>
          <w:spacing w:val="15"/>
          <w:sz w:val="20"/>
          <w:szCs w:val="20"/>
        </w:rPr>
      </w:pPr>
      <w:r w:rsidRPr="00070E1B">
        <w:rPr>
          <w:rFonts w:ascii="Calibri" w:hAnsi="Calibri" w:cs="Calibri"/>
          <w:b/>
          <w:bCs/>
          <w:caps/>
          <w:spacing w:val="15"/>
          <w:sz w:val="20"/>
          <w:szCs w:val="20"/>
        </w:rPr>
        <w:lastRenderedPageBreak/>
        <w:t>Obowiązek podania danych</w:t>
      </w:r>
    </w:p>
    <w:p w14:paraId="6A5D0145"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Podanie przeze mnie danych osobowych jest obowiązkowe, a konsekwencją niepodania danych osobowych będzie brak możliwości uczestnictwa w projekcie.</w:t>
      </w:r>
    </w:p>
    <w:p w14:paraId="0D06A669" w14:textId="77777777" w:rsidR="00070E1B" w:rsidRPr="00070E1B" w:rsidRDefault="00070E1B" w:rsidP="00070E1B">
      <w:pPr>
        <w:spacing w:before="100" w:after="200" w:line="276" w:lineRule="auto"/>
        <w:rPr>
          <w:rFonts w:ascii="Calibri" w:hAnsi="Calibri" w:cs="Calibri"/>
          <w:sz w:val="20"/>
          <w:szCs w:val="20"/>
        </w:rPr>
      </w:pPr>
    </w:p>
    <w:p w14:paraId="532AC4AA" w14:textId="77777777" w:rsidR="00070E1B" w:rsidRPr="00070E1B" w:rsidRDefault="00070E1B" w:rsidP="00070E1B">
      <w:pPr>
        <w:pBdr>
          <w:top w:val="single" w:sz="6" w:space="2" w:color="FFCA08"/>
        </w:pBdr>
        <w:spacing w:line="276" w:lineRule="auto"/>
        <w:jc w:val="center"/>
        <w:outlineLvl w:val="2"/>
        <w:rPr>
          <w:rFonts w:ascii="Calibri" w:hAnsi="Calibri" w:cs="Calibri"/>
          <w:b/>
          <w:bCs/>
          <w:caps/>
          <w:spacing w:val="15"/>
          <w:sz w:val="20"/>
          <w:szCs w:val="20"/>
        </w:rPr>
      </w:pPr>
      <w:r w:rsidRPr="00070E1B">
        <w:rPr>
          <w:rFonts w:ascii="Calibri" w:hAnsi="Calibri" w:cs="Calibri"/>
          <w:b/>
          <w:bCs/>
          <w:caps/>
          <w:spacing w:val="15"/>
          <w:sz w:val="20"/>
          <w:szCs w:val="20"/>
        </w:rPr>
        <w:t>Zautomatyzowane przetwarzanie i profilowanie</w:t>
      </w:r>
    </w:p>
    <w:p w14:paraId="2AC78247"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Dane osobowe nie będą wykorzystywane do zautomatyzowanego podejmowania decyzji ani profilowania, o którym mowa w art. 22 RODO.</w:t>
      </w:r>
    </w:p>
    <w:p w14:paraId="42DDB370" w14:textId="77777777" w:rsidR="00070E1B" w:rsidRPr="00070E1B" w:rsidRDefault="00070E1B" w:rsidP="00070E1B">
      <w:pPr>
        <w:jc w:val="both"/>
        <w:outlineLvl w:val="6"/>
        <w:rPr>
          <w:rFonts w:ascii="Calibri" w:hAnsi="Calibri" w:cs="Calibri"/>
          <w:sz w:val="20"/>
          <w:szCs w:val="20"/>
        </w:rPr>
      </w:pPr>
    </w:p>
    <w:p w14:paraId="4E399AC4" w14:textId="77777777" w:rsidR="00070E1B" w:rsidRPr="00070E1B" w:rsidRDefault="00070E1B" w:rsidP="00070E1B">
      <w:pPr>
        <w:jc w:val="both"/>
        <w:outlineLvl w:val="6"/>
        <w:rPr>
          <w:rFonts w:ascii="Calibri" w:hAnsi="Calibri" w:cs="Calibri"/>
          <w:sz w:val="20"/>
          <w:szCs w:val="20"/>
        </w:rPr>
      </w:pPr>
      <w:r w:rsidRPr="00070E1B">
        <w:rPr>
          <w:rFonts w:ascii="Calibri" w:hAnsi="Calibri" w:cs="Calibri"/>
          <w:sz w:val="20"/>
          <w:szCs w:val="20"/>
        </w:rPr>
        <w:t xml:space="preserve">Ponadto, w związku z uczestnictwem w projekcie: </w:t>
      </w:r>
    </w:p>
    <w:p w14:paraId="12F32B32" w14:textId="77777777" w:rsidR="00070E1B" w:rsidRPr="00070E1B" w:rsidRDefault="00070E1B" w:rsidP="00070E1B">
      <w:pPr>
        <w:numPr>
          <w:ilvl w:val="0"/>
          <w:numId w:val="10"/>
        </w:numPr>
        <w:spacing w:before="100" w:after="200" w:line="276" w:lineRule="auto"/>
        <w:ind w:left="357" w:hanging="357"/>
        <w:jc w:val="both"/>
        <w:outlineLvl w:val="6"/>
        <w:rPr>
          <w:rFonts w:ascii="Calibri" w:hAnsi="Calibri" w:cs="Calibri"/>
          <w:strike/>
          <w:sz w:val="20"/>
          <w:szCs w:val="20"/>
        </w:rPr>
      </w:pPr>
      <w:r w:rsidRPr="00070E1B">
        <w:rPr>
          <w:rFonts w:ascii="Calibri" w:hAnsi="Calibri" w:cs="Calibri"/>
          <w:strike/>
          <w:sz w:val="20"/>
          <w:szCs w:val="20"/>
        </w:rPr>
        <w:t>W ciągu 4 tygodni po zakończeniu udziału w projekcie udostępnię dane dot. mojego statusu na rynku pracy oraz informacje nt. udziału w kształceniu lub szkoleniu oraz uzyskania kwalifikacji lub nabycia kompetencji, potwierdzone stosownym dokumentem*.</w:t>
      </w:r>
    </w:p>
    <w:p w14:paraId="15CCD66A" w14:textId="77777777" w:rsidR="00070E1B" w:rsidRPr="00070E1B" w:rsidRDefault="00070E1B" w:rsidP="00070E1B">
      <w:pPr>
        <w:numPr>
          <w:ilvl w:val="0"/>
          <w:numId w:val="10"/>
        </w:numPr>
        <w:spacing w:before="100" w:after="200" w:line="276" w:lineRule="auto"/>
        <w:jc w:val="both"/>
        <w:outlineLvl w:val="6"/>
        <w:rPr>
          <w:rFonts w:ascii="Calibri" w:hAnsi="Calibri" w:cs="Calibri"/>
          <w:strike/>
          <w:sz w:val="20"/>
          <w:szCs w:val="20"/>
        </w:rPr>
      </w:pPr>
      <w:r w:rsidRPr="00070E1B">
        <w:rPr>
          <w:rFonts w:ascii="Calibri" w:hAnsi="Calibri" w:cs="Calibri"/>
          <w:strike/>
          <w:sz w:val="20"/>
          <w:szCs w:val="20"/>
        </w:rPr>
        <w:t>W ciągu trzech miesięcy po zakończeniu udziału w projekcie udostępnię dane dot. mojego statusu na rynku pracy, potwierdzone stosownym dokumentem*.</w:t>
      </w:r>
    </w:p>
    <w:p w14:paraId="6E4A4B4A" w14:textId="77777777" w:rsidR="00070E1B" w:rsidRPr="00070E1B" w:rsidRDefault="00070E1B" w:rsidP="00070E1B">
      <w:pPr>
        <w:numPr>
          <w:ilvl w:val="0"/>
          <w:numId w:val="10"/>
        </w:numPr>
        <w:spacing w:before="100" w:after="200" w:line="276" w:lineRule="auto"/>
        <w:jc w:val="both"/>
        <w:outlineLvl w:val="6"/>
        <w:rPr>
          <w:rFonts w:ascii="Calibri" w:hAnsi="Calibri" w:cs="Calibri"/>
          <w:sz w:val="20"/>
          <w:szCs w:val="20"/>
        </w:rPr>
      </w:pPr>
      <w:r w:rsidRPr="00070E1B">
        <w:rPr>
          <w:rFonts w:ascii="Calibri" w:hAnsi="Calibri" w:cs="Calibri"/>
          <w:sz w:val="20"/>
          <w:szCs w:val="20"/>
        </w:rPr>
        <w:t>Udostępnię informację o swojej sytuacji na rynku pracy firmom badawczym realizującym ewaluacje/analizy/ekspertyzy na zlecenie Instytucji Koordynującej, Instytucji Zarządzającej, Instytucji Pośredniczącej lub Beneficjenta.</w:t>
      </w:r>
    </w:p>
    <w:p w14:paraId="33374B39" w14:textId="77777777" w:rsidR="00070E1B" w:rsidRPr="00070E1B" w:rsidRDefault="00070E1B" w:rsidP="00070E1B">
      <w:pPr>
        <w:spacing w:before="100" w:after="200" w:line="276" w:lineRule="auto"/>
        <w:rPr>
          <w:rFonts w:ascii="Calibri" w:hAnsi="Calibri" w:cs="Calibri"/>
          <w:sz w:val="20"/>
          <w:szCs w:val="20"/>
        </w:rPr>
      </w:pPr>
    </w:p>
    <w:p w14:paraId="6B4D8E90" w14:textId="77777777" w:rsidR="00070E1B" w:rsidRPr="00070E1B" w:rsidRDefault="00070E1B" w:rsidP="00070E1B">
      <w:pPr>
        <w:spacing w:before="100" w:after="200" w:line="276" w:lineRule="auto"/>
        <w:rPr>
          <w:rFonts w:ascii="Calibri" w:hAnsi="Calibri" w:cs="Calibri"/>
          <w:sz w:val="20"/>
          <w:szCs w:val="20"/>
        </w:rPr>
      </w:pPr>
    </w:p>
    <w:p w14:paraId="196327BF"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*Niepotrzebne skreślić (wykreśla Beneficjent w zależności od ogłoszonego konkursu).</w:t>
      </w:r>
    </w:p>
    <w:p w14:paraId="0BF88090" w14:textId="77777777" w:rsidR="00070E1B" w:rsidRPr="00070E1B" w:rsidRDefault="00070E1B" w:rsidP="00070E1B">
      <w:pPr>
        <w:spacing w:before="100" w:after="200" w:line="276" w:lineRule="auto"/>
        <w:rPr>
          <w:rFonts w:ascii="Calibri" w:eastAsia="Calibri" w:hAnsi="Calibri" w:cs="Calibri"/>
          <w:sz w:val="20"/>
          <w:szCs w:val="20"/>
        </w:rPr>
      </w:pPr>
      <w:r w:rsidRPr="00070E1B">
        <w:rPr>
          <w:rFonts w:ascii="Calibri" w:eastAsia="Calibri" w:hAnsi="Calibri" w:cs="Calibri"/>
          <w:sz w:val="20"/>
          <w:szCs w:val="20"/>
        </w:rPr>
        <w:t>**W przypadku uczestnictwa osoby małoletniej oświadczenie powinno zostać podpisane przez jej prawnego opiekuna.</w:t>
      </w:r>
    </w:p>
    <w:p w14:paraId="5768D44D"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br w:type="page"/>
      </w:r>
    </w:p>
    <w:p w14:paraId="6BA56C74" w14:textId="77777777" w:rsidR="00070E1B" w:rsidRPr="00070E1B" w:rsidRDefault="00070E1B" w:rsidP="00070E1B">
      <w:pPr>
        <w:spacing w:before="100" w:after="200" w:line="276" w:lineRule="auto"/>
        <w:jc w:val="center"/>
        <w:rPr>
          <w:rFonts w:ascii="Calibri" w:hAnsi="Calibri" w:cs="Calibri"/>
          <w:b/>
          <w:sz w:val="21"/>
          <w:szCs w:val="21"/>
          <w:highlight w:val="yellow"/>
        </w:rPr>
      </w:pPr>
    </w:p>
    <w:p w14:paraId="443EA037" w14:textId="77777777" w:rsidR="00070E1B" w:rsidRPr="00070E1B" w:rsidRDefault="00070E1B" w:rsidP="00070E1B">
      <w:pPr>
        <w:spacing w:before="100" w:after="200" w:line="276" w:lineRule="auto"/>
        <w:jc w:val="center"/>
        <w:rPr>
          <w:rFonts w:ascii="Calibri" w:hAnsi="Calibri" w:cs="Calibri"/>
          <w:b/>
          <w:sz w:val="21"/>
          <w:szCs w:val="21"/>
          <w:highlight w:val="yellow"/>
        </w:rPr>
      </w:pPr>
      <w:r w:rsidRPr="00070E1B">
        <w:rPr>
          <w:rFonts w:ascii="Calibri" w:hAnsi="Calibri" w:cs="Calibri"/>
          <w:b/>
          <w:bCs/>
          <w:sz w:val="21"/>
          <w:szCs w:val="21"/>
        </w:rPr>
        <w:t>Informacje dotyczące przetwarzania danych osobowych Stażystów i opiekunów stażu przez Wnioskodawcę</w:t>
      </w:r>
      <w:r w:rsidRPr="00070E1B">
        <w:rPr>
          <w:rFonts w:ascii="Calibri" w:hAnsi="Calibri" w:cs="Calibri"/>
          <w:b/>
          <w:sz w:val="21"/>
          <w:szCs w:val="21"/>
        </w:rPr>
        <w:t xml:space="preserve"> w projekcie</w:t>
      </w:r>
    </w:p>
    <w:p w14:paraId="31954469" w14:textId="77777777" w:rsidR="00070E1B" w:rsidRPr="00070E1B" w:rsidRDefault="00070E1B" w:rsidP="00070E1B">
      <w:pPr>
        <w:spacing w:before="100" w:after="200" w:line="276" w:lineRule="auto"/>
        <w:jc w:val="center"/>
        <w:rPr>
          <w:rFonts w:ascii="Calibri" w:hAnsi="Calibri" w:cs="Calibri"/>
          <w:b/>
          <w:bCs/>
          <w:sz w:val="20"/>
          <w:szCs w:val="20"/>
        </w:rPr>
      </w:pPr>
    </w:p>
    <w:p w14:paraId="466E2F3C"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Administrator danych</w:t>
      </w:r>
    </w:p>
    <w:p w14:paraId="0C16E864"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Administratorem Państwa danych osobowych jest Miasto Jastrzębie-Zdrój reprezentowane przez Prezydenta Miasta, z siedzibą w Jastrzębiu-Zdroju, aleja Józefa Piłsudskiego 60. Mogą się Państwo z nim kontaktować w następujący sposób:</w:t>
      </w:r>
    </w:p>
    <w:p w14:paraId="65DE04C4" w14:textId="77777777" w:rsidR="00070E1B" w:rsidRPr="00070E1B" w:rsidRDefault="00070E1B" w:rsidP="00070E1B">
      <w:pPr>
        <w:numPr>
          <w:ilvl w:val="0"/>
          <w:numId w:val="458"/>
        </w:numPr>
        <w:spacing w:before="100" w:after="160" w:line="259" w:lineRule="auto"/>
        <w:contextualSpacing/>
        <w:rPr>
          <w:rFonts w:ascii="Calibri" w:hAnsi="Calibri" w:cs="Calibri"/>
          <w:sz w:val="20"/>
          <w:szCs w:val="20"/>
        </w:rPr>
      </w:pPr>
      <w:r w:rsidRPr="00070E1B">
        <w:rPr>
          <w:rFonts w:ascii="Calibri" w:hAnsi="Calibri" w:cs="Calibri"/>
          <w:sz w:val="20"/>
          <w:szCs w:val="20"/>
        </w:rPr>
        <w:t>listowanie na adres siedziby administratora: 44-335 Jastrzębie-Zdrój, aleja Józefa Piłsudskiego 60,</w:t>
      </w:r>
    </w:p>
    <w:p w14:paraId="1169B523" w14:textId="77777777" w:rsidR="00070E1B" w:rsidRPr="00070E1B" w:rsidRDefault="00070E1B" w:rsidP="00070E1B">
      <w:pPr>
        <w:numPr>
          <w:ilvl w:val="0"/>
          <w:numId w:val="458"/>
        </w:numPr>
        <w:spacing w:before="100" w:after="160" w:line="259" w:lineRule="auto"/>
        <w:contextualSpacing/>
        <w:rPr>
          <w:rFonts w:ascii="Calibri" w:hAnsi="Calibri" w:cs="Calibri"/>
          <w:sz w:val="20"/>
          <w:szCs w:val="20"/>
          <w:lang w:val="en-US"/>
        </w:rPr>
      </w:pPr>
      <w:r w:rsidRPr="00070E1B">
        <w:rPr>
          <w:rFonts w:ascii="Calibri" w:hAnsi="Calibri" w:cs="Calibri"/>
          <w:sz w:val="20"/>
          <w:szCs w:val="20"/>
          <w:lang w:val="en-US"/>
        </w:rPr>
        <w:t>e-</w:t>
      </w:r>
      <w:proofErr w:type="spellStart"/>
      <w:r w:rsidRPr="00070E1B">
        <w:rPr>
          <w:rFonts w:ascii="Calibri" w:hAnsi="Calibri" w:cs="Calibri"/>
          <w:sz w:val="20"/>
          <w:szCs w:val="20"/>
          <w:lang w:val="en-US"/>
        </w:rPr>
        <w:t>mailem</w:t>
      </w:r>
      <w:proofErr w:type="spellEnd"/>
      <w:r w:rsidRPr="00070E1B">
        <w:rPr>
          <w:rFonts w:ascii="Calibri" w:hAnsi="Calibri" w:cs="Calibri"/>
          <w:sz w:val="20"/>
          <w:szCs w:val="20"/>
          <w:lang w:val="en-US"/>
        </w:rPr>
        <w:t xml:space="preserve">: </w:t>
      </w:r>
      <w:hyperlink r:id="rId12" w:history="1">
        <w:r w:rsidRPr="00070E1B">
          <w:rPr>
            <w:rFonts w:ascii="Calibri" w:hAnsi="Calibri" w:cs="Calibri"/>
            <w:sz w:val="20"/>
            <w:szCs w:val="20"/>
            <w:lang w:val="en-US"/>
          </w:rPr>
          <w:t>miasto@um.jastrzebie.pl</w:t>
        </w:r>
      </w:hyperlink>
      <w:r w:rsidRPr="00070E1B">
        <w:rPr>
          <w:rFonts w:ascii="Calibri" w:hAnsi="Calibri" w:cs="Calibri"/>
          <w:sz w:val="20"/>
          <w:szCs w:val="20"/>
          <w:lang w:val="en-US"/>
        </w:rPr>
        <w:t>,</w:t>
      </w:r>
    </w:p>
    <w:p w14:paraId="1F56C2B4" w14:textId="77777777" w:rsidR="00070E1B" w:rsidRPr="00070E1B" w:rsidRDefault="00070E1B" w:rsidP="00070E1B">
      <w:pPr>
        <w:numPr>
          <w:ilvl w:val="0"/>
          <w:numId w:val="458"/>
        </w:numPr>
        <w:spacing w:before="100" w:after="160" w:line="259" w:lineRule="auto"/>
        <w:contextualSpacing/>
        <w:rPr>
          <w:rFonts w:ascii="Calibri" w:hAnsi="Calibri" w:cs="Calibri"/>
          <w:sz w:val="20"/>
          <w:szCs w:val="20"/>
        </w:rPr>
      </w:pPr>
      <w:r w:rsidRPr="00070E1B">
        <w:rPr>
          <w:rFonts w:ascii="Calibri" w:hAnsi="Calibri" w:cs="Calibri"/>
          <w:sz w:val="20"/>
          <w:szCs w:val="20"/>
        </w:rPr>
        <w:t>telefonicznie: 32 47 85 100.</w:t>
      </w:r>
    </w:p>
    <w:p w14:paraId="5E7835B3"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Inspektor ochrony danych</w:t>
      </w:r>
    </w:p>
    <w:p w14:paraId="44B10AB7"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W sprawach dotyczących przetwarzania Państwa danych osobowych mogą się Państwo kontaktować z wyznaczonym przez Prezydenta Miasta Jastrzębie-Zdrój inspektorem ochrony danych w następujący sposób:</w:t>
      </w:r>
    </w:p>
    <w:p w14:paraId="56F4DD87" w14:textId="77777777" w:rsidR="00070E1B" w:rsidRPr="00070E1B" w:rsidRDefault="00070E1B" w:rsidP="00070E1B">
      <w:pPr>
        <w:numPr>
          <w:ilvl w:val="0"/>
          <w:numId w:val="459"/>
        </w:numPr>
        <w:spacing w:before="100" w:after="160" w:line="259" w:lineRule="auto"/>
        <w:contextualSpacing/>
        <w:rPr>
          <w:rFonts w:ascii="Calibri" w:hAnsi="Calibri" w:cs="Calibri"/>
          <w:sz w:val="20"/>
          <w:szCs w:val="20"/>
        </w:rPr>
      </w:pPr>
      <w:r w:rsidRPr="00070E1B">
        <w:rPr>
          <w:rFonts w:ascii="Calibri" w:hAnsi="Calibri" w:cs="Calibri"/>
          <w:sz w:val="20"/>
          <w:szCs w:val="20"/>
        </w:rPr>
        <w:t>listownie na adres siedziby administratora: 44-335 Jastrzębie-Zdrój, aleja Józefa Piłsudskiego 60,</w:t>
      </w:r>
    </w:p>
    <w:p w14:paraId="0AE37616" w14:textId="77777777" w:rsidR="00070E1B" w:rsidRPr="00070E1B" w:rsidRDefault="00070E1B" w:rsidP="00070E1B">
      <w:pPr>
        <w:numPr>
          <w:ilvl w:val="0"/>
          <w:numId w:val="459"/>
        </w:numPr>
        <w:spacing w:before="100" w:after="160" w:line="259" w:lineRule="auto"/>
        <w:contextualSpacing/>
        <w:rPr>
          <w:rFonts w:ascii="Calibri" w:hAnsi="Calibri" w:cs="Calibri"/>
          <w:sz w:val="20"/>
          <w:szCs w:val="20"/>
          <w:lang w:val="en-US"/>
        </w:rPr>
      </w:pPr>
      <w:r w:rsidRPr="00070E1B">
        <w:rPr>
          <w:rFonts w:ascii="Calibri" w:hAnsi="Calibri" w:cs="Calibri"/>
          <w:sz w:val="20"/>
          <w:szCs w:val="20"/>
          <w:lang w:val="en-US"/>
        </w:rPr>
        <w:t>e-</w:t>
      </w:r>
      <w:proofErr w:type="spellStart"/>
      <w:r w:rsidRPr="00070E1B">
        <w:rPr>
          <w:rFonts w:ascii="Calibri" w:hAnsi="Calibri" w:cs="Calibri"/>
          <w:sz w:val="20"/>
          <w:szCs w:val="20"/>
          <w:lang w:val="en-US"/>
        </w:rPr>
        <w:t>mailem</w:t>
      </w:r>
      <w:proofErr w:type="spellEnd"/>
      <w:r w:rsidRPr="00070E1B">
        <w:rPr>
          <w:rFonts w:ascii="Calibri" w:hAnsi="Calibri" w:cs="Calibri"/>
          <w:sz w:val="20"/>
          <w:szCs w:val="20"/>
          <w:lang w:val="en-US"/>
        </w:rPr>
        <w:t xml:space="preserve">: </w:t>
      </w:r>
      <w:hyperlink r:id="rId13" w:history="1">
        <w:r w:rsidRPr="00070E1B">
          <w:rPr>
            <w:rFonts w:ascii="Calibri" w:hAnsi="Calibri" w:cs="Calibri"/>
            <w:sz w:val="20"/>
            <w:szCs w:val="20"/>
            <w:lang w:val="en-US"/>
          </w:rPr>
          <w:t>iod@um.jastrzebie.pl</w:t>
        </w:r>
      </w:hyperlink>
      <w:r w:rsidRPr="00070E1B">
        <w:rPr>
          <w:rFonts w:ascii="Calibri" w:hAnsi="Calibri" w:cs="Calibri"/>
          <w:sz w:val="20"/>
          <w:szCs w:val="20"/>
          <w:lang w:val="en-US"/>
        </w:rPr>
        <w:t>.</w:t>
      </w:r>
    </w:p>
    <w:p w14:paraId="5335EF00"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Cel przetwarzania Państwa danych oraz podstawy prawne</w:t>
      </w:r>
    </w:p>
    <w:p w14:paraId="571EB801"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5085D282"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Odbiorcy danych osobowych</w:t>
      </w:r>
    </w:p>
    <w:p w14:paraId="38E99E64"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Państwa dane osobowe będą przekazane Zarządowi Województwa Śląskiego pełniącemu rolę Instytucji Zarządzającej Programem Fundusze Europejskie dla Śląskiego 2021-2027 oraz podmiotowi realizującemu projekt.</w:t>
      </w:r>
    </w:p>
    <w:p w14:paraId="756E4202"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Okres przechowywania danych osobowych</w:t>
      </w:r>
    </w:p>
    <w:p w14:paraId="21E74535"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Będziemy przetwarzać Państwa dane osobowe w przez okres realizacji projektu oraz jego trwałości.</w:t>
      </w:r>
    </w:p>
    <w:p w14:paraId="4056CD1C"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Prawa osób, których dane dotyczą</w:t>
      </w:r>
    </w:p>
    <w:p w14:paraId="5D077041"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Przysługuje Państwu:</w:t>
      </w:r>
    </w:p>
    <w:p w14:paraId="016A5997" w14:textId="77777777" w:rsidR="00070E1B" w:rsidRPr="00070E1B" w:rsidRDefault="00070E1B" w:rsidP="00070E1B">
      <w:pPr>
        <w:numPr>
          <w:ilvl w:val="0"/>
          <w:numId w:val="460"/>
        </w:numPr>
        <w:spacing w:before="100" w:after="160" w:line="259" w:lineRule="auto"/>
        <w:contextualSpacing/>
        <w:rPr>
          <w:rFonts w:ascii="Calibri" w:hAnsi="Calibri" w:cs="Calibri"/>
          <w:sz w:val="20"/>
          <w:szCs w:val="20"/>
        </w:rPr>
      </w:pPr>
      <w:r w:rsidRPr="00070E1B">
        <w:rPr>
          <w:rFonts w:ascii="Calibri" w:hAnsi="Calibri" w:cs="Calibri"/>
          <w:sz w:val="20"/>
          <w:szCs w:val="20"/>
        </w:rPr>
        <w:t>prawo dostępu do swoich danych oraz otrzymywania ich kopii,</w:t>
      </w:r>
    </w:p>
    <w:p w14:paraId="67FB9F83" w14:textId="77777777" w:rsidR="00070E1B" w:rsidRPr="00070E1B" w:rsidRDefault="00070E1B" w:rsidP="00070E1B">
      <w:pPr>
        <w:numPr>
          <w:ilvl w:val="0"/>
          <w:numId w:val="460"/>
        </w:numPr>
        <w:spacing w:before="100" w:after="160" w:line="259" w:lineRule="auto"/>
        <w:contextualSpacing/>
        <w:rPr>
          <w:rFonts w:ascii="Calibri" w:hAnsi="Calibri" w:cs="Calibri"/>
          <w:sz w:val="20"/>
          <w:szCs w:val="20"/>
        </w:rPr>
      </w:pPr>
      <w:r w:rsidRPr="00070E1B">
        <w:rPr>
          <w:rFonts w:ascii="Calibri" w:hAnsi="Calibri" w:cs="Calibri"/>
          <w:sz w:val="20"/>
          <w:szCs w:val="20"/>
        </w:rPr>
        <w:t>prawo do sprostowania (poprawiania) swoich danych,</w:t>
      </w:r>
    </w:p>
    <w:p w14:paraId="3B23647F" w14:textId="77777777" w:rsidR="00070E1B" w:rsidRPr="00070E1B" w:rsidRDefault="00070E1B" w:rsidP="00070E1B">
      <w:pPr>
        <w:numPr>
          <w:ilvl w:val="0"/>
          <w:numId w:val="460"/>
        </w:numPr>
        <w:spacing w:before="100" w:after="160" w:line="259" w:lineRule="auto"/>
        <w:contextualSpacing/>
        <w:rPr>
          <w:rFonts w:ascii="Calibri" w:hAnsi="Calibri" w:cs="Calibri"/>
          <w:sz w:val="20"/>
          <w:szCs w:val="20"/>
        </w:rPr>
      </w:pPr>
      <w:r w:rsidRPr="00070E1B">
        <w:rPr>
          <w:rFonts w:ascii="Calibri" w:hAnsi="Calibri" w:cs="Calibri"/>
          <w:sz w:val="20"/>
          <w:szCs w:val="20"/>
        </w:rPr>
        <w:lastRenderedPageBreak/>
        <w:t>prawo do ograniczenia przetwarzania danych,</w:t>
      </w:r>
    </w:p>
    <w:p w14:paraId="57D31D66" w14:textId="77777777" w:rsidR="00070E1B" w:rsidRPr="00070E1B" w:rsidRDefault="00070E1B" w:rsidP="00070E1B">
      <w:pPr>
        <w:numPr>
          <w:ilvl w:val="0"/>
          <w:numId w:val="460"/>
        </w:numPr>
        <w:spacing w:before="100" w:after="160" w:line="259" w:lineRule="auto"/>
        <w:contextualSpacing/>
        <w:rPr>
          <w:rFonts w:ascii="Calibri" w:hAnsi="Calibri" w:cs="Calibri"/>
          <w:sz w:val="20"/>
          <w:szCs w:val="20"/>
        </w:rPr>
      </w:pPr>
      <w:r w:rsidRPr="00070E1B">
        <w:rPr>
          <w:rFonts w:ascii="Calibri" w:hAnsi="Calibri" w:cs="Calibri"/>
          <w:sz w:val="20"/>
          <w:szCs w:val="20"/>
        </w:rPr>
        <w:t>prawo do wniesienia skargi do Prezesa Urzędu Ochrony Danych Osobowych (na adres Urzędu Ochrony Danych Osobowych, ul. Stawki 2, 00-193 Warszawa).</w:t>
      </w:r>
    </w:p>
    <w:p w14:paraId="591BB3E9"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s="Calibri"/>
          <w:sz w:val="20"/>
          <w:szCs w:val="20"/>
        </w:rPr>
      </w:pPr>
      <w:r w:rsidRPr="00070E1B">
        <w:rPr>
          <w:rFonts w:ascii="Calibri" w:hAnsi="Calibri" w:cs="Calibri"/>
          <w:sz w:val="20"/>
          <w:szCs w:val="20"/>
        </w:rPr>
        <w:t>Obowiązek podania danych</w:t>
      </w:r>
    </w:p>
    <w:p w14:paraId="16D1D407" w14:textId="77777777" w:rsidR="00070E1B" w:rsidRPr="00070E1B" w:rsidRDefault="00070E1B" w:rsidP="00070E1B">
      <w:pPr>
        <w:spacing w:before="100" w:after="200" w:line="276" w:lineRule="auto"/>
        <w:rPr>
          <w:rFonts w:ascii="Calibri" w:hAnsi="Calibri" w:cs="Calibri"/>
          <w:sz w:val="20"/>
          <w:szCs w:val="20"/>
        </w:rPr>
      </w:pPr>
      <w:r w:rsidRPr="00070E1B">
        <w:rPr>
          <w:rFonts w:ascii="Calibri" w:hAnsi="Calibri" w:cs="Calibri"/>
          <w:sz w:val="20"/>
          <w:szCs w:val="20"/>
        </w:rPr>
        <w:t>Podanie danych osobowych jest obowiązkowe, a konsekwencją niepodania danych będzie brak możliwości uczestnictwa w projekcie.</w:t>
      </w:r>
    </w:p>
    <w:p w14:paraId="0ABFD6FB" w14:textId="77777777" w:rsidR="00070E1B" w:rsidRPr="00070E1B" w:rsidRDefault="00070E1B" w:rsidP="00070E1B">
      <w:pPr>
        <w:spacing w:before="100" w:after="200" w:line="276" w:lineRule="auto"/>
        <w:rPr>
          <w:rFonts w:ascii="Calibri" w:hAnsi="Calibri"/>
          <w:caps/>
          <w:color w:val="FFFFFF"/>
          <w:spacing w:val="15"/>
          <w:sz w:val="22"/>
          <w:szCs w:val="22"/>
        </w:rPr>
      </w:pPr>
      <w:r w:rsidRPr="00070E1B">
        <w:rPr>
          <w:rFonts w:ascii="Calibri" w:hAnsi="Calibri"/>
          <w:sz w:val="20"/>
          <w:szCs w:val="20"/>
        </w:rPr>
        <w:br w:type="page"/>
      </w:r>
    </w:p>
    <w:p w14:paraId="7CA704C4" w14:textId="77777777" w:rsidR="00070E1B" w:rsidRPr="00070E1B" w:rsidRDefault="00070E1B" w:rsidP="00070E1B">
      <w:pPr>
        <w:pBdr>
          <w:top w:val="single" w:sz="24" w:space="0" w:color="FFCA08"/>
          <w:left w:val="single" w:sz="24" w:space="0" w:color="FFCA08"/>
          <w:bottom w:val="single" w:sz="24" w:space="0" w:color="FFCA08"/>
          <w:right w:val="single" w:sz="24" w:space="0" w:color="FFCA08"/>
        </w:pBdr>
        <w:shd w:val="clear" w:color="auto" w:fill="FFCA08"/>
        <w:spacing w:before="100" w:line="276" w:lineRule="auto"/>
        <w:outlineLvl w:val="0"/>
        <w:rPr>
          <w:rFonts w:ascii="Calibri" w:hAnsi="Calibri"/>
          <w:caps/>
          <w:color w:val="FFFFFF"/>
          <w:spacing w:val="15"/>
          <w:sz w:val="22"/>
          <w:szCs w:val="22"/>
        </w:rPr>
      </w:pPr>
      <w:r w:rsidRPr="00070E1B">
        <w:rPr>
          <w:rFonts w:ascii="Calibri" w:hAnsi="Calibri"/>
          <w:caps/>
          <w:color w:val="FFFFFF"/>
          <w:spacing w:val="15"/>
          <w:sz w:val="22"/>
          <w:szCs w:val="22"/>
        </w:rPr>
        <w:lastRenderedPageBreak/>
        <w:t>Zasady wizualizacji i promocji projektu:</w:t>
      </w:r>
    </w:p>
    <w:p w14:paraId="2E6ECC24" w14:textId="77777777" w:rsidR="00070E1B" w:rsidRPr="00070E1B" w:rsidRDefault="00070E1B" w:rsidP="00070E1B">
      <w:pPr>
        <w:spacing w:before="100" w:after="200" w:line="276" w:lineRule="auto"/>
        <w:rPr>
          <w:rFonts w:ascii="Calibri" w:hAnsi="Calibri" w:cs="Tahoma"/>
          <w:sz w:val="20"/>
          <w:szCs w:val="20"/>
        </w:rPr>
      </w:pPr>
      <w:r w:rsidRPr="00070E1B">
        <w:rPr>
          <w:rFonts w:ascii="Calibri" w:hAnsi="Calibri" w:cs="Tahoma"/>
          <w:sz w:val="20"/>
          <w:szCs w:val="20"/>
        </w:rPr>
        <w:t xml:space="preserve">Wzór dokumentów jest stworzony przez Kierownika projektu wg zasad promocji projektów EFS+ wskazanych w dokumencie wskazanym przez IZ. Należy zaznaczyć, iż każda zmiana wskazana przez IZ w zakresie stosowania logotypów będzie wprowadzana na bieżąco tylko do dokumentów nowo drukowanych/ projektowanych. Stare dokumenty pozostają bez zmian. </w:t>
      </w:r>
    </w:p>
    <w:p w14:paraId="6B9A3B25" w14:textId="77777777" w:rsidR="00070E1B" w:rsidRPr="00070E1B" w:rsidRDefault="00070E1B"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sz w:val="20"/>
          <w:szCs w:val="20"/>
        </w:rPr>
      </w:pPr>
      <w:r w:rsidRPr="00070E1B">
        <w:rPr>
          <w:rFonts w:ascii="Calibri" w:hAnsi="Calibri" w:cs="Tahoma"/>
          <w:sz w:val="20"/>
          <w:szCs w:val="20"/>
        </w:rPr>
        <w:t xml:space="preserve">Jak wskazuje Podręcznik beneficjenta obowiązkowe jest oznaczenie miejsca realizacji stażu przez umieszczenie plakatu min. A3. UWAGA: pracodawcy, którzy przyjmują uczniów na staż także muszą oznaczać miejsce realizacji projektu (stażu) plakatem przygotowanym i przesłanym mailowo przez Koordynatora. Plakat może być też wykonany z innego, trwalszego tworzywa lub mieć formę elektronicznego wyświetlacza. PLAKAT MUSI BYĆ CAŁY CZAS WIDOCZNY W TRAKCIE REALIZACJI PROJEKTU I ZGODNY ZE STANDARDEM (wymieniany, jeśli jest uszkodzony, zabrudzony, spłowiały). </w:t>
      </w:r>
    </w:p>
    <w:p w14:paraId="16DBF1E1" w14:textId="77777777" w:rsidR="00070E1B" w:rsidRPr="00070E1B" w:rsidRDefault="00070E1B"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sz w:val="20"/>
          <w:szCs w:val="20"/>
        </w:rPr>
      </w:pPr>
    </w:p>
    <w:p w14:paraId="0EDB0CE6" w14:textId="5FEE1569" w:rsidR="00070E1B" w:rsidRPr="00070E1B" w:rsidRDefault="00C63703"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Tahoma"/>
          <w:sz w:val="20"/>
          <w:szCs w:val="20"/>
        </w:rPr>
      </w:pPr>
      <w:r>
        <w:rPr>
          <w:rFonts w:ascii="Calibri" w:hAnsi="Calibri" w:cs="Tahoma"/>
          <w:noProof/>
          <w:sz w:val="20"/>
          <w:szCs w:val="20"/>
          <w14:ligatures w14:val="standardContextual"/>
        </w:rPr>
        <w:drawing>
          <wp:inline distT="0" distB="0" distL="0" distR="0" wp14:anchorId="4BB837BC" wp14:editId="13EC4202">
            <wp:extent cx="3444376" cy="2434979"/>
            <wp:effectExtent l="0" t="0" r="3810" b="3810"/>
            <wp:docPr id="634845679"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45679" name="Obraz 1" descr="Obraz zawierający tekst, zrzut ekranu, Czcionka, logo&#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6382" cy="2443466"/>
                    </a:xfrm>
                    <a:prstGeom prst="rect">
                      <a:avLst/>
                    </a:prstGeom>
                  </pic:spPr>
                </pic:pic>
              </a:graphicData>
            </a:graphic>
          </wp:inline>
        </w:drawing>
      </w:r>
    </w:p>
    <w:p w14:paraId="048A83F6" w14:textId="77777777" w:rsidR="00070E1B" w:rsidRPr="00070E1B" w:rsidRDefault="00070E1B"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Tahoma"/>
          <w:sz w:val="20"/>
          <w:szCs w:val="20"/>
        </w:rPr>
      </w:pPr>
    </w:p>
    <w:p w14:paraId="50F534E1" w14:textId="77777777" w:rsidR="00070E1B" w:rsidRPr="00070E1B" w:rsidRDefault="00070E1B"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contextualSpacing/>
        <w:jc w:val="center"/>
        <w:rPr>
          <w:rFonts w:ascii="Calibri" w:hAnsi="Calibri" w:cs="Tahoma"/>
          <w:sz w:val="20"/>
          <w:szCs w:val="20"/>
        </w:rPr>
      </w:pPr>
    </w:p>
    <w:p w14:paraId="69FA84A3" w14:textId="77777777" w:rsidR="00070E1B" w:rsidRPr="00070E1B" w:rsidRDefault="00070E1B"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contextualSpacing/>
        <w:rPr>
          <w:rFonts w:ascii="Calibri" w:hAnsi="Calibri" w:cs="Tahoma"/>
          <w:sz w:val="20"/>
          <w:szCs w:val="20"/>
        </w:rPr>
      </w:pPr>
    </w:p>
    <w:p w14:paraId="4ABF4671" w14:textId="77777777" w:rsidR="00070E1B" w:rsidRPr="00070E1B" w:rsidRDefault="00070E1B" w:rsidP="0007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sz w:val="20"/>
          <w:szCs w:val="20"/>
        </w:rPr>
      </w:pPr>
      <w:r w:rsidRPr="00070E1B">
        <w:rPr>
          <w:rFonts w:ascii="Calibri" w:hAnsi="Calibri" w:cs="Tahoma"/>
          <w:sz w:val="20"/>
          <w:szCs w:val="20"/>
        </w:rPr>
        <w:t xml:space="preserve">Plakat musi być wyeksponowany w trakcie realizacji stażu przy wejściu do budynku lub w sekretariacie w widocznym miejscu. </w:t>
      </w:r>
    </w:p>
    <w:p w14:paraId="26FE461A" w14:textId="77777777" w:rsidR="00070E1B" w:rsidRPr="00070E1B" w:rsidRDefault="00070E1B" w:rsidP="00070E1B">
      <w:pPr>
        <w:spacing w:before="100" w:after="200" w:line="276" w:lineRule="auto"/>
        <w:jc w:val="center"/>
        <w:rPr>
          <w:rFonts w:ascii="Calibri" w:hAnsi="Calibri"/>
          <w:b/>
          <w:bCs/>
          <w:caps/>
          <w:spacing w:val="15"/>
          <w:sz w:val="22"/>
          <w:szCs w:val="22"/>
        </w:rPr>
      </w:pPr>
      <w:r w:rsidRPr="00070E1B">
        <w:rPr>
          <w:rFonts w:ascii="Calibri" w:hAnsi="Calibri"/>
          <w:b/>
          <w:bCs/>
          <w:caps/>
          <w:spacing w:val="15"/>
          <w:sz w:val="22"/>
          <w:szCs w:val="22"/>
        </w:rPr>
        <w:t>Plakat podlega kontroli na miejscu.</w:t>
      </w:r>
    </w:p>
    <w:p w14:paraId="407300CD" w14:textId="77777777" w:rsidR="00070E1B" w:rsidRPr="00070E1B" w:rsidRDefault="00070E1B" w:rsidP="00070E1B"/>
    <w:sectPr w:rsidR="00070E1B" w:rsidRPr="00070E1B" w:rsidSect="00323680">
      <w:headerReference w:type="default" r:id="rId15"/>
      <w:footerReference w:type="default" r:id="rId16"/>
      <w:pgSz w:w="11906" w:h="16838"/>
      <w:pgMar w:top="2073" w:right="992" w:bottom="1417" w:left="991" w:header="329" w:footer="5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EEA10" w14:textId="77777777" w:rsidR="00323680" w:rsidRDefault="00323680" w:rsidP="00F77034">
      <w:r>
        <w:separator/>
      </w:r>
    </w:p>
  </w:endnote>
  <w:endnote w:type="continuationSeparator" w:id="0">
    <w:p w14:paraId="1D9781B3" w14:textId="77777777" w:rsidR="00323680" w:rsidRDefault="00323680" w:rsidP="00F7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Kalinga">
    <w:charset w:val="00"/>
    <w:family w:val="swiss"/>
    <w:pitch w:val="variable"/>
    <w:sig w:usb0="00080003" w:usb1="00000000" w:usb2="00000000" w:usb3="00000000" w:csb0="00000001" w:csb1="00000000"/>
  </w:font>
  <w:font w:name="Trajan Pro">
    <w:altName w:val="Cambria"/>
    <w:panose1 w:val="00000000000000000000"/>
    <w:charset w:val="00"/>
    <w:family w:val="roman"/>
    <w:notTrueType/>
    <w:pitch w:val="variable"/>
    <w:sig w:usb0="00000007" w:usb1="00000000" w:usb2="00000000" w:usb3="00000000" w:csb0="00000093" w:csb1="00000000"/>
  </w:font>
  <w:font w:name="ArialMT">
    <w:altName w:val="Arial"/>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1B3D" w14:textId="345B9E43" w:rsidR="00F77034" w:rsidRPr="005E6B74" w:rsidRDefault="005E6B74" w:rsidP="00F77034">
    <w:pPr>
      <w:pStyle w:val="Nagwek1"/>
      <w:ind w:right="-57"/>
      <w:jc w:val="center"/>
      <w:rPr>
        <w:rFonts w:asciiTheme="minorHAnsi" w:hAnsiTheme="minorHAnsi" w:cstheme="minorHAnsi"/>
        <w:sz w:val="20"/>
        <w:szCs w:val="20"/>
      </w:rPr>
    </w:pPr>
    <w:r>
      <w:rPr>
        <w:rFonts w:asciiTheme="minorHAnsi" w:hAnsiTheme="minorHAnsi" w:cstheme="minorHAnsi"/>
        <w:b/>
        <w:bCs/>
        <w:sz w:val="20"/>
        <w:szCs w:val="20"/>
      </w:rPr>
      <w:t>B</w:t>
    </w:r>
    <w:r w:rsidR="00F77034" w:rsidRPr="005E6B74">
      <w:rPr>
        <w:rFonts w:asciiTheme="minorHAnsi" w:hAnsiTheme="minorHAnsi" w:cstheme="minorHAnsi"/>
        <w:b/>
        <w:bCs/>
        <w:sz w:val="20"/>
        <w:szCs w:val="20"/>
      </w:rPr>
      <w:t>IURO PROJEKTU:</w:t>
    </w:r>
    <w:r w:rsidR="00F77034" w:rsidRPr="005E6B74">
      <w:rPr>
        <w:rFonts w:asciiTheme="minorHAnsi" w:hAnsiTheme="minorHAnsi" w:cstheme="minorHAnsi"/>
        <w:sz w:val="20"/>
        <w:szCs w:val="20"/>
      </w:rPr>
      <w:t xml:space="preserve"> Zespół Szkół nr </w:t>
    </w:r>
    <w:r w:rsidR="000413AA">
      <w:rPr>
        <w:rFonts w:asciiTheme="minorHAnsi" w:hAnsiTheme="minorHAnsi" w:cstheme="minorHAnsi"/>
        <w:sz w:val="20"/>
        <w:szCs w:val="20"/>
      </w:rPr>
      <w:t>6</w:t>
    </w:r>
    <w:r w:rsidR="00F77034" w:rsidRPr="005E6B74">
      <w:rPr>
        <w:rFonts w:asciiTheme="minorHAnsi" w:hAnsiTheme="minorHAnsi" w:cstheme="minorHAnsi"/>
        <w:sz w:val="20"/>
        <w:szCs w:val="20"/>
      </w:rPr>
      <w:t xml:space="preserve"> im. </w:t>
    </w:r>
    <w:r w:rsidR="000413AA">
      <w:rPr>
        <w:rFonts w:asciiTheme="minorHAnsi" w:hAnsiTheme="minorHAnsi" w:cstheme="minorHAnsi"/>
        <w:sz w:val="20"/>
        <w:szCs w:val="20"/>
      </w:rPr>
      <w:t>Króla Jana III Sobieskiego</w:t>
    </w:r>
    <w:r w:rsidR="00F77034" w:rsidRPr="005E6B74">
      <w:rPr>
        <w:rFonts w:asciiTheme="minorHAnsi" w:hAnsiTheme="minorHAnsi" w:cstheme="minorHAnsi"/>
        <w:sz w:val="20"/>
        <w:szCs w:val="20"/>
      </w:rPr>
      <w:t xml:space="preserve">, </w:t>
    </w:r>
  </w:p>
  <w:p w14:paraId="11DEEC66" w14:textId="16CDD78A" w:rsidR="00F77034" w:rsidRPr="005E6B74" w:rsidRDefault="00D97310" w:rsidP="00F77034">
    <w:pPr>
      <w:pStyle w:val="Nagwek1"/>
      <w:ind w:right="-57"/>
      <w:jc w:val="center"/>
      <w:rPr>
        <w:rFonts w:asciiTheme="minorHAnsi" w:hAnsiTheme="minorHAnsi" w:cstheme="minorHAnsi"/>
        <w:sz w:val="20"/>
        <w:szCs w:val="20"/>
      </w:rPr>
    </w:pPr>
    <w:r w:rsidRPr="005E6B74">
      <w:rPr>
        <w:rFonts w:asciiTheme="minorHAnsi" w:hAnsiTheme="minorHAnsi" w:cstheme="minorHAnsi"/>
        <w:noProof/>
      </w:rPr>
      <w:drawing>
        <wp:anchor distT="0" distB="0" distL="114300" distR="114300" simplePos="0" relativeHeight="251662336" behindDoc="1" locked="0" layoutInCell="1" allowOverlap="1" wp14:anchorId="277A7513" wp14:editId="0DBC38E9">
          <wp:simplePos x="0" y="0"/>
          <wp:positionH relativeFrom="column">
            <wp:posOffset>3543309</wp:posOffset>
          </wp:positionH>
          <wp:positionV relativeFrom="paragraph">
            <wp:posOffset>190500</wp:posOffset>
          </wp:positionV>
          <wp:extent cx="955512" cy="392782"/>
          <wp:effectExtent l="0" t="0" r="0" b="1270"/>
          <wp:wrapNone/>
          <wp:docPr id="11470998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biLevel thresh="75000"/>
                    <a:extLst>
                      <a:ext uri="{28A0092B-C50C-407E-A947-70E740481C1C}">
                        <a14:useLocalDpi xmlns:a14="http://schemas.microsoft.com/office/drawing/2010/main" val="0"/>
                      </a:ext>
                    </a:extLst>
                  </a:blip>
                  <a:srcRect l="17561" t="29070" r="15301" b="31827"/>
                  <a:stretch/>
                </pic:blipFill>
                <pic:spPr bwMode="auto">
                  <a:xfrm>
                    <a:off x="0" y="0"/>
                    <a:ext cx="955512" cy="392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034" w:rsidRPr="005E6B74">
      <w:rPr>
        <w:rFonts w:asciiTheme="minorHAnsi" w:hAnsiTheme="minorHAnsi" w:cstheme="minorHAnsi"/>
        <w:sz w:val="20"/>
        <w:szCs w:val="20"/>
      </w:rPr>
      <w:t xml:space="preserve">ul. </w:t>
    </w:r>
    <w:r w:rsidR="000413AA">
      <w:rPr>
        <w:rFonts w:asciiTheme="minorHAnsi" w:hAnsiTheme="minorHAnsi" w:cstheme="minorHAnsi"/>
        <w:sz w:val="20"/>
        <w:szCs w:val="20"/>
      </w:rPr>
      <w:t>Harcerska 12</w:t>
    </w:r>
    <w:r w:rsidR="00F77034" w:rsidRPr="005E6B74">
      <w:rPr>
        <w:rFonts w:asciiTheme="minorHAnsi" w:hAnsiTheme="minorHAnsi" w:cstheme="minorHAnsi"/>
        <w:sz w:val="20"/>
        <w:szCs w:val="20"/>
      </w:rPr>
      <w:t>, 44-33</w:t>
    </w:r>
    <w:r w:rsidR="000413AA">
      <w:rPr>
        <w:rFonts w:asciiTheme="minorHAnsi" w:hAnsiTheme="minorHAnsi" w:cstheme="minorHAnsi"/>
        <w:sz w:val="20"/>
        <w:szCs w:val="20"/>
      </w:rPr>
      <w:t>5</w:t>
    </w:r>
    <w:r w:rsidR="00F77034" w:rsidRPr="005E6B74">
      <w:rPr>
        <w:rFonts w:asciiTheme="minorHAnsi" w:hAnsiTheme="minorHAnsi" w:cstheme="minorHAnsi"/>
        <w:sz w:val="20"/>
        <w:szCs w:val="20"/>
      </w:rPr>
      <w:t xml:space="preserve"> Jastrzębie-Zdrój, tel. </w:t>
    </w:r>
    <w:r w:rsidR="000413AA">
      <w:rPr>
        <w:rFonts w:asciiTheme="minorHAnsi" w:hAnsiTheme="minorHAnsi" w:cstheme="minorHAnsi"/>
        <w:sz w:val="20"/>
        <w:szCs w:val="20"/>
      </w:rPr>
      <w:t>32 473 25 50</w:t>
    </w:r>
  </w:p>
  <w:p w14:paraId="620C9342" w14:textId="6C87C686" w:rsidR="00F77034" w:rsidRDefault="00D97310">
    <w:pPr>
      <w:pStyle w:val="Stopka"/>
    </w:pPr>
    <w:r>
      <w:rPr>
        <w:noProof/>
      </w:rPr>
      <w:drawing>
        <wp:anchor distT="0" distB="0" distL="114300" distR="114300" simplePos="0" relativeHeight="251663360" behindDoc="0" locked="0" layoutInCell="1" allowOverlap="1" wp14:anchorId="46E7A9EB" wp14:editId="3794B835">
          <wp:simplePos x="0" y="0"/>
          <wp:positionH relativeFrom="column">
            <wp:posOffset>2488394</wp:posOffset>
          </wp:positionH>
          <wp:positionV relativeFrom="paragraph">
            <wp:posOffset>17780</wp:posOffset>
          </wp:positionV>
          <wp:extent cx="269240" cy="372110"/>
          <wp:effectExtent l="0" t="0" r="0" b="0"/>
          <wp:wrapNone/>
          <wp:docPr id="707181402" name="Obraz 2" descr="Zebrania z rodzicami pierwszoklasistów - Zespół Szkół n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brania z rodzicami pierwszoklasistów - Zespół Szkół nr 6"/>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b="13257"/>
                  <a:stretch/>
                </pic:blipFill>
                <pic:spPr bwMode="auto">
                  <a:xfrm>
                    <a:off x="0" y="0"/>
                    <a:ext cx="269240"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4384" behindDoc="0" locked="0" layoutInCell="1" allowOverlap="1" wp14:anchorId="5DDFB788" wp14:editId="2FD7E656">
          <wp:simplePos x="0" y="0"/>
          <wp:positionH relativeFrom="column">
            <wp:posOffset>2954816</wp:posOffset>
          </wp:positionH>
          <wp:positionV relativeFrom="paragraph">
            <wp:posOffset>28575</wp:posOffset>
          </wp:positionV>
          <wp:extent cx="419735" cy="345440"/>
          <wp:effectExtent l="0" t="0" r="0" b="0"/>
          <wp:wrapNone/>
          <wp:docPr id="18028101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0152" name="Obraz 1802810152"/>
                  <pic:cNvPicPr/>
                </pic:nvPicPr>
                <pic:blipFill rotWithShape="1">
                  <a:blip r:embed="rId4">
                    <a:grayscl/>
                    <a:extLst>
                      <a:ext uri="{28A0092B-C50C-407E-A947-70E740481C1C}">
                        <a14:useLocalDpi xmlns:a14="http://schemas.microsoft.com/office/drawing/2010/main" val="0"/>
                      </a:ext>
                    </a:extLst>
                  </a:blip>
                  <a:srcRect l="38070" t="1851" r="52840" b="89258"/>
                  <a:stretch/>
                </pic:blipFill>
                <pic:spPr bwMode="auto">
                  <a:xfrm>
                    <a:off x="0" y="0"/>
                    <a:ext cx="419735" cy="34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3AA">
      <w:fldChar w:fldCharType="begin"/>
    </w:r>
    <w:r w:rsidR="000413AA">
      <w:instrText xml:space="preserve"> INCLUDEPICTURE "/Users/mkozl1/Library/Group Containers/UBF8T346G9.ms/WebArchiveCopyPasteTempFiles/com.microsoft.Word/zs6-1.png" \* MERGEFORMATINET </w:instrText>
    </w:r>
    <w:r w:rsidR="00E704A5">
      <w:fldChar w:fldCharType="separate"/>
    </w:r>
    <w:r w:rsidR="000413A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0E06F" w14:textId="77777777" w:rsidR="00323680" w:rsidRDefault="00323680" w:rsidP="00F77034">
      <w:r>
        <w:separator/>
      </w:r>
    </w:p>
  </w:footnote>
  <w:footnote w:type="continuationSeparator" w:id="0">
    <w:p w14:paraId="0525F72E" w14:textId="77777777" w:rsidR="00323680" w:rsidRDefault="00323680" w:rsidP="00F7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ECBC" w14:textId="7FFE421B" w:rsidR="00F77034" w:rsidRDefault="00EF2A6D">
    <w:pPr>
      <w:pStyle w:val="Nagwek"/>
    </w:pPr>
    <w:r>
      <w:rPr>
        <w:noProof/>
        <w14:ligatures w14:val="standardContextual"/>
      </w:rPr>
      <w:drawing>
        <wp:inline distT="0" distB="0" distL="0" distR="0" wp14:anchorId="583B08DB" wp14:editId="4F82D763">
          <wp:extent cx="5760720" cy="791210"/>
          <wp:effectExtent l="0" t="0" r="5080" b="0"/>
          <wp:docPr id="307597165" name="Obraz 1"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7165" name="Obraz 1" descr="Obraz zawierający narzędzie, tekst, klucz, czarne i białe&#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0720" cy="791210"/>
                  </a:xfrm>
                  <a:prstGeom prst="rect">
                    <a:avLst/>
                  </a:prstGeom>
                </pic:spPr>
              </pic:pic>
            </a:graphicData>
          </a:graphic>
        </wp:inline>
      </w:drawing>
    </w:r>
  </w:p>
  <w:p w14:paraId="19B35DA4" w14:textId="3C58C4E3" w:rsidR="00F77034" w:rsidRPr="0058392B" w:rsidRDefault="000413AA" w:rsidP="0058392B">
    <w:pPr>
      <w:pStyle w:val="Nagwek1"/>
      <w:jc w:val="center"/>
      <w:rPr>
        <w:rFonts w:asciiTheme="minorHAnsi" w:hAnsiTheme="minorHAnsi" w:cstheme="minorHAnsi"/>
      </w:rPr>
    </w:pPr>
    <w:r>
      <w:rPr>
        <w:rFonts w:asciiTheme="minorHAnsi" w:hAnsiTheme="minorHAnsi" w:cstheme="minorHAnsi"/>
      </w:rPr>
      <w:t>AKCJA STAŻ! WSPARCIE SZKOLNICTWA ZAWODOWEGO POPRZEZ ORGANIZACJĘ STAŻY UCZNIOWSKICH W ZS NR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2418C3"/>
    <w:multiLevelType w:val="hybridMultilevel"/>
    <w:tmpl w:val="41AE0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3927F8"/>
    <w:multiLevelType w:val="multilevel"/>
    <w:tmpl w:val="FE6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3C2C59"/>
    <w:multiLevelType w:val="multilevel"/>
    <w:tmpl w:val="F048A950"/>
    <w:lvl w:ilvl="0">
      <w:start w:val="1"/>
      <w:numFmt w:val="decimal"/>
      <w:lvlText w:val="%1."/>
      <w:lvlJc w:val="left"/>
      <w:pPr>
        <w:tabs>
          <w:tab w:val="num" w:pos="360"/>
        </w:tabs>
        <w:ind w:left="360" w:hanging="360"/>
      </w:pPr>
      <w:rPr>
        <w:rFonts w:ascii="Calibri Light" w:eastAsia="Times New Roman" w:hAnsi="Calibri Light" w:cs="Calibri" w:hint="default"/>
        <w:sz w:val="20"/>
        <w:szCs w:val="22"/>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05312E3"/>
    <w:multiLevelType w:val="hybridMultilevel"/>
    <w:tmpl w:val="A2D42AD0"/>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82306E"/>
    <w:multiLevelType w:val="hybridMultilevel"/>
    <w:tmpl w:val="228E13EE"/>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09C0E3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1D53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88641C"/>
    <w:multiLevelType w:val="hybridMultilevel"/>
    <w:tmpl w:val="B972EBA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019A14BD"/>
    <w:multiLevelType w:val="hybridMultilevel"/>
    <w:tmpl w:val="E9BED61C"/>
    <w:lvl w:ilvl="0" w:tplc="FFFFFFFF">
      <w:start w:val="1"/>
      <w:numFmt w:val="decimal"/>
      <w:lvlText w:val="%1."/>
      <w:lvlJc w:val="left"/>
      <w:pPr>
        <w:ind w:left="644" w:hanging="360"/>
      </w:pPr>
    </w:lvl>
    <w:lvl w:ilvl="1" w:tplc="04150001">
      <w:start w:val="1"/>
      <w:numFmt w:val="bullet"/>
      <w:lvlText w:val=""/>
      <w:lvlJc w:val="left"/>
      <w:pPr>
        <w:ind w:left="108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19E3A5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E568E5"/>
    <w:multiLevelType w:val="hybridMultilevel"/>
    <w:tmpl w:val="DE3894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1EE2C3F"/>
    <w:multiLevelType w:val="hybridMultilevel"/>
    <w:tmpl w:val="5478D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1F8297E"/>
    <w:multiLevelType w:val="hybridMultilevel"/>
    <w:tmpl w:val="9392E600"/>
    <w:lvl w:ilvl="0" w:tplc="0415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2203224"/>
    <w:multiLevelType w:val="hybridMultilevel"/>
    <w:tmpl w:val="1A463F22"/>
    <w:lvl w:ilvl="0" w:tplc="139CC506">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245493F"/>
    <w:multiLevelType w:val="hybridMultilevel"/>
    <w:tmpl w:val="96FA7FCE"/>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rPr>
        <w:rFonts w:cs="Times New Roman"/>
      </w:rPr>
    </w:lvl>
    <w:lvl w:ilvl="2" w:tplc="9260E4F0">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9B701F"/>
    <w:multiLevelType w:val="multilevel"/>
    <w:tmpl w:val="66F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D063E0"/>
    <w:multiLevelType w:val="hybridMultilevel"/>
    <w:tmpl w:val="C0E47A4A"/>
    <w:lvl w:ilvl="0" w:tplc="EC703834">
      <w:start w:val="1"/>
      <w:numFmt w:val="decimal"/>
      <w:lvlText w:val="%1."/>
      <w:lvlJc w:val="left"/>
      <w:pPr>
        <w:ind w:left="810" w:hanging="360"/>
      </w:pPr>
      <w:rPr>
        <w:rFonts w:hint="default"/>
      </w:rPr>
    </w:lvl>
    <w:lvl w:ilvl="1" w:tplc="7B84DC7A">
      <w:start w:val="1"/>
      <w:numFmt w:val="lowerLetter"/>
      <w:lvlText w:val="%2)"/>
      <w:lvlJc w:val="left"/>
      <w:pPr>
        <w:ind w:left="1440" w:hanging="360"/>
      </w:pPr>
      <w:rPr>
        <w:rFonts w:cs="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4002218"/>
    <w:multiLevelType w:val="multilevel"/>
    <w:tmpl w:val="7374882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0433370B"/>
    <w:multiLevelType w:val="hybridMultilevel"/>
    <w:tmpl w:val="679EB7FA"/>
    <w:lvl w:ilvl="0" w:tplc="3E0834AE">
      <w:start w:val="1"/>
      <w:numFmt w:val="lowerLetter"/>
      <w:lvlText w:val="%1)"/>
      <w:lvlJc w:val="left"/>
      <w:pPr>
        <w:ind w:left="1080" w:hanging="360"/>
      </w:pPr>
      <w:rPr>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 w15:restartNumberingAfterBreak="0">
    <w:nsid w:val="044B65E5"/>
    <w:multiLevelType w:val="hybridMultilevel"/>
    <w:tmpl w:val="A8EE5656"/>
    <w:lvl w:ilvl="0" w:tplc="C1B4B316">
      <w:start w:val="1"/>
      <w:numFmt w:val="decimal"/>
      <w:lvlText w:val="%1."/>
      <w:lvlJc w:val="left"/>
      <w:pPr>
        <w:ind w:left="720" w:hanging="360"/>
      </w:pPr>
      <w:rPr>
        <w:rFonts w:cs="Times New Roman" w:hint="default"/>
        <w:i w:val="0"/>
        <w:strike w:val="0"/>
        <w:color w:val="auto"/>
      </w:rPr>
    </w:lvl>
    <w:lvl w:ilvl="1" w:tplc="6A5A9D08">
      <w:start w:val="1"/>
      <w:numFmt w:val="lowerLetter"/>
      <w:lvlText w:val="%2)"/>
      <w:lvlJc w:val="left"/>
      <w:pPr>
        <w:ind w:left="1770" w:hanging="690"/>
      </w:pPr>
      <w:rPr>
        <w:rFonts w:cs="Times New Roman" w:hint="default"/>
      </w:rPr>
    </w:lvl>
    <w:lvl w:ilvl="2" w:tplc="04150017">
      <w:start w:val="1"/>
      <w:numFmt w:val="lowerLetter"/>
      <w:lvlText w:val="%3)"/>
      <w:lvlJc w:val="left"/>
      <w:pPr>
        <w:ind w:left="2670" w:hanging="69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4904080"/>
    <w:multiLevelType w:val="hybridMultilevel"/>
    <w:tmpl w:val="670EF5A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rPr>
        <w:rFonts w:cs="Times New Roman"/>
      </w:rPr>
    </w:lvl>
    <w:lvl w:ilvl="2" w:tplc="9260E4F0">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15:restartNumberingAfterBreak="0">
    <w:nsid w:val="04B138AB"/>
    <w:multiLevelType w:val="multilevel"/>
    <w:tmpl w:val="743C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B3759E"/>
    <w:multiLevelType w:val="hybridMultilevel"/>
    <w:tmpl w:val="0F188FB6"/>
    <w:lvl w:ilvl="0" w:tplc="04150001">
      <w:start w:val="1"/>
      <w:numFmt w:val="bullet"/>
      <w:lvlText w:val=""/>
      <w:lvlJc w:val="left"/>
      <w:pPr>
        <w:ind w:left="920" w:hanging="360"/>
      </w:pPr>
      <w:rPr>
        <w:rFonts w:ascii="Symbol" w:hAnsi="Symbol" w:hint="default"/>
      </w:rPr>
    </w:lvl>
    <w:lvl w:ilvl="1" w:tplc="04150003" w:tentative="1">
      <w:start w:val="1"/>
      <w:numFmt w:val="bullet"/>
      <w:lvlText w:val="o"/>
      <w:lvlJc w:val="left"/>
      <w:pPr>
        <w:ind w:left="1640" w:hanging="360"/>
      </w:pPr>
      <w:rPr>
        <w:rFonts w:ascii="Courier New" w:hAnsi="Courier New" w:cs="Courier New" w:hint="default"/>
      </w:rPr>
    </w:lvl>
    <w:lvl w:ilvl="2" w:tplc="04150005" w:tentative="1">
      <w:start w:val="1"/>
      <w:numFmt w:val="bullet"/>
      <w:lvlText w:val=""/>
      <w:lvlJc w:val="left"/>
      <w:pPr>
        <w:ind w:left="2360" w:hanging="360"/>
      </w:pPr>
      <w:rPr>
        <w:rFonts w:ascii="Wingdings" w:hAnsi="Wingdings" w:hint="default"/>
      </w:rPr>
    </w:lvl>
    <w:lvl w:ilvl="3" w:tplc="04150001" w:tentative="1">
      <w:start w:val="1"/>
      <w:numFmt w:val="bullet"/>
      <w:lvlText w:val=""/>
      <w:lvlJc w:val="left"/>
      <w:pPr>
        <w:ind w:left="3080" w:hanging="360"/>
      </w:pPr>
      <w:rPr>
        <w:rFonts w:ascii="Symbol" w:hAnsi="Symbol" w:hint="default"/>
      </w:rPr>
    </w:lvl>
    <w:lvl w:ilvl="4" w:tplc="04150003" w:tentative="1">
      <w:start w:val="1"/>
      <w:numFmt w:val="bullet"/>
      <w:lvlText w:val="o"/>
      <w:lvlJc w:val="left"/>
      <w:pPr>
        <w:ind w:left="3800" w:hanging="360"/>
      </w:pPr>
      <w:rPr>
        <w:rFonts w:ascii="Courier New" w:hAnsi="Courier New" w:cs="Courier New" w:hint="default"/>
      </w:rPr>
    </w:lvl>
    <w:lvl w:ilvl="5" w:tplc="04150005" w:tentative="1">
      <w:start w:val="1"/>
      <w:numFmt w:val="bullet"/>
      <w:lvlText w:val=""/>
      <w:lvlJc w:val="left"/>
      <w:pPr>
        <w:ind w:left="4520" w:hanging="360"/>
      </w:pPr>
      <w:rPr>
        <w:rFonts w:ascii="Wingdings" w:hAnsi="Wingdings" w:hint="default"/>
      </w:rPr>
    </w:lvl>
    <w:lvl w:ilvl="6" w:tplc="04150001" w:tentative="1">
      <w:start w:val="1"/>
      <w:numFmt w:val="bullet"/>
      <w:lvlText w:val=""/>
      <w:lvlJc w:val="left"/>
      <w:pPr>
        <w:ind w:left="5240" w:hanging="360"/>
      </w:pPr>
      <w:rPr>
        <w:rFonts w:ascii="Symbol" w:hAnsi="Symbol" w:hint="default"/>
      </w:rPr>
    </w:lvl>
    <w:lvl w:ilvl="7" w:tplc="04150003" w:tentative="1">
      <w:start w:val="1"/>
      <w:numFmt w:val="bullet"/>
      <w:lvlText w:val="o"/>
      <w:lvlJc w:val="left"/>
      <w:pPr>
        <w:ind w:left="5960" w:hanging="360"/>
      </w:pPr>
      <w:rPr>
        <w:rFonts w:ascii="Courier New" w:hAnsi="Courier New" w:cs="Courier New" w:hint="default"/>
      </w:rPr>
    </w:lvl>
    <w:lvl w:ilvl="8" w:tplc="04150005" w:tentative="1">
      <w:start w:val="1"/>
      <w:numFmt w:val="bullet"/>
      <w:lvlText w:val=""/>
      <w:lvlJc w:val="left"/>
      <w:pPr>
        <w:ind w:left="6680" w:hanging="360"/>
      </w:pPr>
      <w:rPr>
        <w:rFonts w:ascii="Wingdings" w:hAnsi="Wingdings" w:hint="default"/>
      </w:rPr>
    </w:lvl>
  </w:abstractNum>
  <w:abstractNum w:abstractNumId="26"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5AD7B38"/>
    <w:multiLevelType w:val="multilevel"/>
    <w:tmpl w:val="C5DC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C63CA6"/>
    <w:multiLevelType w:val="hybridMultilevel"/>
    <w:tmpl w:val="E03E6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690017D"/>
    <w:multiLevelType w:val="hybridMultilevel"/>
    <w:tmpl w:val="09BAA310"/>
    <w:lvl w:ilvl="0" w:tplc="31B8C862">
      <w:start w:val="1"/>
      <w:numFmt w:val="decimal"/>
      <w:lvlText w:val="%1."/>
      <w:lvlJc w:val="left"/>
      <w:pPr>
        <w:ind w:left="720" w:hanging="360"/>
      </w:pPr>
      <w:rPr>
        <w:rFonts w:ascii="Verdana" w:eastAsia="Calibri" w:hAnsi="Verdana" w:cs="Times New Roman" w:hint="default"/>
        <w:color w:val="000000" w:themeColor="text1"/>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06BA338C"/>
    <w:multiLevelType w:val="multilevel"/>
    <w:tmpl w:val="90EEA70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6CF6AD4"/>
    <w:multiLevelType w:val="hybridMultilevel"/>
    <w:tmpl w:val="2B76D3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0B7212"/>
    <w:multiLevelType w:val="multilevel"/>
    <w:tmpl w:val="FEF6A940"/>
    <w:lvl w:ilvl="0">
      <w:numFmt w:val="bullet"/>
      <w:lvlText w:val=""/>
      <w:lvlJc w:val="left"/>
      <w:pPr>
        <w:ind w:left="805" w:hanging="360"/>
      </w:pPr>
      <w:rPr>
        <w:rFonts w:ascii="Symbol" w:hAnsi="Symbol"/>
      </w:rPr>
    </w:lvl>
    <w:lvl w:ilvl="1">
      <w:numFmt w:val="bullet"/>
      <w:lvlText w:val="o"/>
      <w:lvlJc w:val="left"/>
      <w:pPr>
        <w:ind w:left="1525" w:hanging="360"/>
      </w:pPr>
      <w:rPr>
        <w:rFonts w:ascii="Courier New" w:hAnsi="Courier New" w:cs="Courier New"/>
      </w:rPr>
    </w:lvl>
    <w:lvl w:ilvl="2">
      <w:numFmt w:val="bullet"/>
      <w:lvlText w:val=""/>
      <w:lvlJc w:val="left"/>
      <w:pPr>
        <w:ind w:left="2245" w:hanging="360"/>
      </w:pPr>
      <w:rPr>
        <w:rFonts w:ascii="Wingdings" w:hAnsi="Wingdings"/>
      </w:rPr>
    </w:lvl>
    <w:lvl w:ilvl="3">
      <w:numFmt w:val="bullet"/>
      <w:lvlText w:val=""/>
      <w:lvlJc w:val="left"/>
      <w:pPr>
        <w:ind w:left="2965" w:hanging="360"/>
      </w:pPr>
      <w:rPr>
        <w:rFonts w:ascii="Symbol" w:hAnsi="Symbol"/>
      </w:rPr>
    </w:lvl>
    <w:lvl w:ilvl="4">
      <w:numFmt w:val="bullet"/>
      <w:lvlText w:val="o"/>
      <w:lvlJc w:val="left"/>
      <w:pPr>
        <w:ind w:left="3685" w:hanging="360"/>
      </w:pPr>
      <w:rPr>
        <w:rFonts w:ascii="Courier New" w:hAnsi="Courier New" w:cs="Courier New"/>
      </w:rPr>
    </w:lvl>
    <w:lvl w:ilvl="5">
      <w:numFmt w:val="bullet"/>
      <w:lvlText w:val=""/>
      <w:lvlJc w:val="left"/>
      <w:pPr>
        <w:ind w:left="4405" w:hanging="360"/>
      </w:pPr>
      <w:rPr>
        <w:rFonts w:ascii="Wingdings" w:hAnsi="Wingdings"/>
      </w:rPr>
    </w:lvl>
    <w:lvl w:ilvl="6">
      <w:numFmt w:val="bullet"/>
      <w:lvlText w:val=""/>
      <w:lvlJc w:val="left"/>
      <w:pPr>
        <w:ind w:left="5125" w:hanging="360"/>
      </w:pPr>
      <w:rPr>
        <w:rFonts w:ascii="Symbol" w:hAnsi="Symbol"/>
      </w:rPr>
    </w:lvl>
    <w:lvl w:ilvl="7">
      <w:numFmt w:val="bullet"/>
      <w:lvlText w:val="o"/>
      <w:lvlJc w:val="left"/>
      <w:pPr>
        <w:ind w:left="5845" w:hanging="360"/>
      </w:pPr>
      <w:rPr>
        <w:rFonts w:ascii="Courier New" w:hAnsi="Courier New" w:cs="Courier New"/>
      </w:rPr>
    </w:lvl>
    <w:lvl w:ilvl="8">
      <w:numFmt w:val="bullet"/>
      <w:lvlText w:val=""/>
      <w:lvlJc w:val="left"/>
      <w:pPr>
        <w:ind w:left="6565" w:hanging="360"/>
      </w:pPr>
      <w:rPr>
        <w:rFonts w:ascii="Wingdings" w:hAnsi="Wingdings"/>
      </w:rPr>
    </w:lvl>
  </w:abstractNum>
  <w:abstractNum w:abstractNumId="35" w15:restartNumberingAfterBreak="0">
    <w:nsid w:val="07D81333"/>
    <w:multiLevelType w:val="hybridMultilevel"/>
    <w:tmpl w:val="62C46F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92A307B"/>
    <w:multiLevelType w:val="hybridMultilevel"/>
    <w:tmpl w:val="10CA70B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0978665F"/>
    <w:multiLevelType w:val="hybridMultilevel"/>
    <w:tmpl w:val="B3EAB67A"/>
    <w:lvl w:ilvl="0" w:tplc="F15606B6">
      <w:start w:val="1"/>
      <w:numFmt w:val="decimal"/>
      <w:lvlText w:val="%1."/>
      <w:lvlJc w:val="left"/>
      <w:pPr>
        <w:ind w:left="1080" w:hanging="360"/>
      </w:pPr>
      <w:rPr>
        <w:rFonts w:cs="Times New Roman" w:hint="default"/>
        <w:i w:val="0"/>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09BE5CE9"/>
    <w:multiLevelType w:val="hybridMultilevel"/>
    <w:tmpl w:val="B9AC8AE8"/>
    <w:lvl w:ilvl="0" w:tplc="0415000F">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1" w15:restartNumberingAfterBreak="0">
    <w:nsid w:val="0A185B79"/>
    <w:multiLevelType w:val="hybridMultilevel"/>
    <w:tmpl w:val="2D72B946"/>
    <w:lvl w:ilvl="0" w:tplc="03F88050">
      <w:start w:val="6"/>
      <w:numFmt w:val="decimal"/>
      <w:lvlText w:val="%1."/>
      <w:lvlJc w:val="left"/>
      <w:pPr>
        <w:ind w:left="720" w:hanging="360"/>
      </w:pPr>
      <w:rPr>
        <w:rFonts w:hint="default"/>
      </w:rPr>
    </w:lvl>
    <w:lvl w:ilvl="1" w:tplc="3DA0A81C">
      <w:start w:val="2"/>
      <w:numFmt w:val="bullet"/>
      <w:lvlText w:val="•"/>
      <w:lvlJc w:val="left"/>
      <w:pPr>
        <w:ind w:left="720" w:hanging="360"/>
      </w:pPr>
      <w:rPr>
        <w:rFonts w:ascii="Calibri" w:eastAsiaTheme="minorEastAsia" w:hAnsi="Calibri" w:cs="Calibri" w:hint="default"/>
      </w:rPr>
    </w:lvl>
    <w:lvl w:ilvl="2" w:tplc="3DA0A81C">
      <w:start w:val="2"/>
      <w:numFmt w:val="bullet"/>
      <w:lvlText w:val="•"/>
      <w:lvlJc w:val="left"/>
      <w:pPr>
        <w:ind w:left="720" w:hanging="360"/>
      </w:pPr>
      <w:rPr>
        <w:rFonts w:ascii="Calibri" w:eastAsiaTheme="minorEastAsia"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A3123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5C21A9"/>
    <w:multiLevelType w:val="hybridMultilevel"/>
    <w:tmpl w:val="226A8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0A8260B4"/>
    <w:multiLevelType w:val="hybridMultilevel"/>
    <w:tmpl w:val="35D48784"/>
    <w:lvl w:ilvl="0" w:tplc="42262E72">
      <w:start w:val="1"/>
      <w:numFmt w:val="lowerLetter"/>
      <w:lvlText w:val="%1)"/>
      <w:lvlJc w:val="left"/>
      <w:pPr>
        <w:ind w:left="2368" w:hanging="360"/>
      </w:pPr>
      <w:rPr>
        <w:rFonts w:cs="Times New Roman" w:hint="default"/>
        <w:sz w:val="22"/>
        <w:szCs w:val="22"/>
      </w:rPr>
    </w:lvl>
    <w:lvl w:ilvl="1" w:tplc="0D7A3E70">
      <w:start w:val="1"/>
      <w:numFmt w:val="lowerLetter"/>
      <w:lvlText w:val="%2)"/>
      <w:lvlJc w:val="left"/>
      <w:pPr>
        <w:ind w:left="3088" w:hanging="360"/>
      </w:pPr>
      <w:rPr>
        <w:rFonts w:cs="Times New Roman" w:hint="default"/>
      </w:rPr>
    </w:lvl>
    <w:lvl w:ilvl="2" w:tplc="35A45F8C">
      <w:start w:val="1"/>
      <w:numFmt w:val="decimal"/>
      <w:lvlText w:val="%3."/>
      <w:lvlJc w:val="left"/>
      <w:pPr>
        <w:ind w:left="3988" w:hanging="360"/>
      </w:pPr>
      <w:rPr>
        <w:rFonts w:cs="Times New Roman" w:hint="default"/>
      </w:rPr>
    </w:lvl>
    <w:lvl w:ilvl="3" w:tplc="0415000F" w:tentative="1">
      <w:start w:val="1"/>
      <w:numFmt w:val="decimal"/>
      <w:lvlText w:val="%4."/>
      <w:lvlJc w:val="left"/>
      <w:pPr>
        <w:ind w:left="4528" w:hanging="360"/>
      </w:pPr>
      <w:rPr>
        <w:rFonts w:cs="Times New Roman"/>
      </w:rPr>
    </w:lvl>
    <w:lvl w:ilvl="4" w:tplc="04150019" w:tentative="1">
      <w:start w:val="1"/>
      <w:numFmt w:val="lowerLetter"/>
      <w:lvlText w:val="%5."/>
      <w:lvlJc w:val="left"/>
      <w:pPr>
        <w:ind w:left="5248" w:hanging="360"/>
      </w:pPr>
      <w:rPr>
        <w:rFonts w:cs="Times New Roman"/>
      </w:rPr>
    </w:lvl>
    <w:lvl w:ilvl="5" w:tplc="0415001B" w:tentative="1">
      <w:start w:val="1"/>
      <w:numFmt w:val="lowerRoman"/>
      <w:lvlText w:val="%6."/>
      <w:lvlJc w:val="right"/>
      <w:pPr>
        <w:ind w:left="5968" w:hanging="180"/>
      </w:pPr>
      <w:rPr>
        <w:rFonts w:cs="Times New Roman"/>
      </w:rPr>
    </w:lvl>
    <w:lvl w:ilvl="6" w:tplc="0415000F" w:tentative="1">
      <w:start w:val="1"/>
      <w:numFmt w:val="decimal"/>
      <w:lvlText w:val="%7."/>
      <w:lvlJc w:val="left"/>
      <w:pPr>
        <w:ind w:left="6688" w:hanging="360"/>
      </w:pPr>
      <w:rPr>
        <w:rFonts w:cs="Times New Roman"/>
      </w:rPr>
    </w:lvl>
    <w:lvl w:ilvl="7" w:tplc="04150019" w:tentative="1">
      <w:start w:val="1"/>
      <w:numFmt w:val="lowerLetter"/>
      <w:lvlText w:val="%8."/>
      <w:lvlJc w:val="left"/>
      <w:pPr>
        <w:ind w:left="7408" w:hanging="360"/>
      </w:pPr>
      <w:rPr>
        <w:rFonts w:cs="Times New Roman"/>
      </w:rPr>
    </w:lvl>
    <w:lvl w:ilvl="8" w:tplc="0415001B" w:tentative="1">
      <w:start w:val="1"/>
      <w:numFmt w:val="lowerRoman"/>
      <w:lvlText w:val="%9."/>
      <w:lvlJc w:val="right"/>
      <w:pPr>
        <w:ind w:left="8128" w:hanging="180"/>
      </w:pPr>
      <w:rPr>
        <w:rFonts w:cs="Times New Roman"/>
      </w:rPr>
    </w:lvl>
  </w:abstractNum>
  <w:abstractNum w:abstractNumId="47" w15:restartNumberingAfterBreak="0">
    <w:nsid w:val="0AAB7138"/>
    <w:multiLevelType w:val="hybridMultilevel"/>
    <w:tmpl w:val="A39ADBB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0B090396"/>
    <w:multiLevelType w:val="hybridMultilevel"/>
    <w:tmpl w:val="76C49BA0"/>
    <w:lvl w:ilvl="0" w:tplc="04150017">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49" w15:restartNumberingAfterBreak="0">
    <w:nsid w:val="0B2078AF"/>
    <w:multiLevelType w:val="hybridMultilevel"/>
    <w:tmpl w:val="2BD2690C"/>
    <w:lvl w:ilvl="0" w:tplc="DC58A3EA">
      <w:start w:val="1"/>
      <w:numFmt w:val="decimal"/>
      <w:lvlText w:val="%1)"/>
      <w:lvlJc w:val="left"/>
      <w:pPr>
        <w:ind w:left="360" w:hanging="360"/>
      </w:pPr>
      <w:rPr>
        <w:rFonts w:hint="default"/>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0B821C2B"/>
    <w:multiLevelType w:val="multilevel"/>
    <w:tmpl w:val="86EE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BA973CE"/>
    <w:multiLevelType w:val="hybridMultilevel"/>
    <w:tmpl w:val="5D18C958"/>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04150017">
      <w:start w:val="1"/>
      <w:numFmt w:val="lowerLetter"/>
      <w:lvlText w:val="%3)"/>
      <w:lvlJc w:val="left"/>
      <w:pPr>
        <w:ind w:left="3049" w:hanging="360"/>
      </w:pPr>
      <w:rPr>
        <w:rFonts w:hint="default"/>
        <w:i w:val="0"/>
        <w:color w:val="auto"/>
        <w:sz w:val="20"/>
        <w:szCs w:val="22"/>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C94499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D5520A1"/>
    <w:multiLevelType w:val="multilevel"/>
    <w:tmpl w:val="0D98044C"/>
    <w:lvl w:ilvl="0">
      <w:numFmt w:val="bullet"/>
      <w:lvlText w:val=""/>
      <w:lvlJc w:val="left"/>
      <w:pPr>
        <w:ind w:left="2358" w:hanging="360"/>
      </w:pPr>
      <w:rPr>
        <w:rFonts w:ascii="Symbol" w:hAnsi="Symbol"/>
      </w:rPr>
    </w:lvl>
    <w:lvl w:ilvl="1">
      <w:numFmt w:val="bullet"/>
      <w:lvlText w:val="o"/>
      <w:lvlJc w:val="left"/>
      <w:pPr>
        <w:ind w:left="3078" w:hanging="360"/>
      </w:pPr>
      <w:rPr>
        <w:rFonts w:ascii="Courier New" w:hAnsi="Courier New"/>
      </w:rPr>
    </w:lvl>
    <w:lvl w:ilvl="2">
      <w:numFmt w:val="bullet"/>
      <w:lvlText w:val=""/>
      <w:lvlJc w:val="left"/>
      <w:pPr>
        <w:ind w:left="3798" w:hanging="360"/>
      </w:pPr>
      <w:rPr>
        <w:rFonts w:ascii="Wingdings" w:hAnsi="Wingdings"/>
      </w:rPr>
    </w:lvl>
    <w:lvl w:ilvl="3">
      <w:numFmt w:val="bullet"/>
      <w:lvlText w:val=""/>
      <w:lvlJc w:val="left"/>
      <w:pPr>
        <w:ind w:left="4518" w:hanging="360"/>
      </w:pPr>
      <w:rPr>
        <w:rFonts w:ascii="Symbol" w:hAnsi="Symbol"/>
      </w:rPr>
    </w:lvl>
    <w:lvl w:ilvl="4">
      <w:numFmt w:val="bullet"/>
      <w:lvlText w:val="o"/>
      <w:lvlJc w:val="left"/>
      <w:pPr>
        <w:ind w:left="5238" w:hanging="360"/>
      </w:pPr>
      <w:rPr>
        <w:rFonts w:ascii="Courier New" w:hAnsi="Courier New"/>
      </w:rPr>
    </w:lvl>
    <w:lvl w:ilvl="5">
      <w:numFmt w:val="bullet"/>
      <w:lvlText w:val=""/>
      <w:lvlJc w:val="left"/>
      <w:pPr>
        <w:ind w:left="5958" w:hanging="360"/>
      </w:pPr>
      <w:rPr>
        <w:rFonts w:ascii="Wingdings" w:hAnsi="Wingdings"/>
      </w:rPr>
    </w:lvl>
    <w:lvl w:ilvl="6">
      <w:numFmt w:val="bullet"/>
      <w:lvlText w:val=""/>
      <w:lvlJc w:val="left"/>
      <w:pPr>
        <w:ind w:left="6678" w:hanging="360"/>
      </w:pPr>
      <w:rPr>
        <w:rFonts w:ascii="Symbol" w:hAnsi="Symbol"/>
      </w:rPr>
    </w:lvl>
    <w:lvl w:ilvl="7">
      <w:numFmt w:val="bullet"/>
      <w:lvlText w:val="o"/>
      <w:lvlJc w:val="left"/>
      <w:pPr>
        <w:ind w:left="7398" w:hanging="360"/>
      </w:pPr>
      <w:rPr>
        <w:rFonts w:ascii="Courier New" w:hAnsi="Courier New"/>
      </w:rPr>
    </w:lvl>
    <w:lvl w:ilvl="8">
      <w:numFmt w:val="bullet"/>
      <w:lvlText w:val=""/>
      <w:lvlJc w:val="left"/>
      <w:pPr>
        <w:ind w:left="8118" w:hanging="360"/>
      </w:pPr>
      <w:rPr>
        <w:rFonts w:ascii="Wingdings" w:hAnsi="Wingdings"/>
      </w:rPr>
    </w:lvl>
  </w:abstractNum>
  <w:abstractNum w:abstractNumId="55" w15:restartNumberingAfterBreak="0">
    <w:nsid w:val="0D563CF1"/>
    <w:multiLevelType w:val="hybridMultilevel"/>
    <w:tmpl w:val="751881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D674DAF"/>
    <w:multiLevelType w:val="multilevel"/>
    <w:tmpl w:val="0474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DB2193D"/>
    <w:multiLevelType w:val="hybridMultilevel"/>
    <w:tmpl w:val="184A0D88"/>
    <w:lvl w:ilvl="0" w:tplc="C9568DA8">
      <w:start w:val="1"/>
      <w:numFmt w:val="decimal"/>
      <w:lvlText w:val="%1."/>
      <w:lvlJc w:val="left"/>
      <w:pPr>
        <w:ind w:left="360" w:hanging="360"/>
      </w:pPr>
      <w:rPr>
        <w:rFonts w:cs="Times New Roman" w:hint="default"/>
        <w:b w:val="0"/>
        <w:i w:val="0"/>
        <w:strike w:val="0"/>
        <w:color w:val="auto"/>
        <w:sz w:val="22"/>
        <w:szCs w:val="22"/>
      </w:rPr>
    </w:lvl>
    <w:lvl w:ilvl="1" w:tplc="04150005">
      <w:start w:val="1"/>
      <w:numFmt w:val="bullet"/>
      <w:lvlText w:val=""/>
      <w:lvlJc w:val="left"/>
      <w:pPr>
        <w:ind w:left="1080" w:hanging="360"/>
      </w:pPr>
      <w:rPr>
        <w:rFonts w:ascii="Wingdings" w:hAnsi="Wingdings"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8"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DE37183"/>
    <w:multiLevelType w:val="hybridMultilevel"/>
    <w:tmpl w:val="F99688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0DE54EC2"/>
    <w:multiLevelType w:val="multilevel"/>
    <w:tmpl w:val="7612EDE0"/>
    <w:lvl w:ilvl="0">
      <w:start w:val="1"/>
      <w:numFmt w:val="decimal"/>
      <w:lvlText w:val="%1."/>
      <w:lvlJc w:val="left"/>
      <w:pPr>
        <w:tabs>
          <w:tab w:val="num" w:pos="795"/>
        </w:tabs>
        <w:ind w:left="795" w:hanging="795"/>
      </w:pPr>
      <w:rPr>
        <w:rFonts w:cs="Times New Roman"/>
        <w:color w:val="auto"/>
      </w:rPr>
    </w:lvl>
    <w:lvl w:ilvl="1">
      <w:start w:val="1"/>
      <w:numFmt w:val="decimal"/>
      <w:lvlText w:val="%2."/>
      <w:lvlJc w:val="left"/>
      <w:pPr>
        <w:tabs>
          <w:tab w:val="num" w:pos="1440"/>
        </w:tabs>
        <w:ind w:left="1440" w:hanging="360"/>
      </w:pPr>
      <w:rPr>
        <w:rFonts w:cs="Times New Roman"/>
      </w:rPr>
    </w:lvl>
    <w:lvl w:ilvl="2">
      <w:start w:val="4"/>
      <w:numFmt w:val="lowerLetter"/>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0E3E21F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E4340F2"/>
    <w:multiLevelType w:val="hybridMultilevel"/>
    <w:tmpl w:val="975896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E8B29B8"/>
    <w:multiLevelType w:val="hybridMultilevel"/>
    <w:tmpl w:val="7864FD4A"/>
    <w:lvl w:ilvl="0" w:tplc="AE70AF90">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E910823"/>
    <w:multiLevelType w:val="hybridMultilevel"/>
    <w:tmpl w:val="89700B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3D45D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A315C0"/>
    <w:multiLevelType w:val="hybridMultilevel"/>
    <w:tmpl w:val="DF8C77E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0FED250C"/>
    <w:multiLevelType w:val="hybridMultilevel"/>
    <w:tmpl w:val="F468F4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0" w15:restartNumberingAfterBreak="0">
    <w:nsid w:val="10343C12"/>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0786F91"/>
    <w:multiLevelType w:val="hybridMultilevel"/>
    <w:tmpl w:val="B0542018"/>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9B33EC"/>
    <w:multiLevelType w:val="hybridMultilevel"/>
    <w:tmpl w:val="63726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10F2523"/>
    <w:multiLevelType w:val="hybridMultilevel"/>
    <w:tmpl w:val="E4E60DB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15:restartNumberingAfterBreak="0">
    <w:nsid w:val="11274054"/>
    <w:multiLevelType w:val="hybridMultilevel"/>
    <w:tmpl w:val="B03EE08E"/>
    <w:lvl w:ilvl="0" w:tplc="0415000F">
      <w:start w:val="1"/>
      <w:numFmt w:val="decimal"/>
      <w:lvlText w:val="%1."/>
      <w:lvlJc w:val="left"/>
      <w:pPr>
        <w:tabs>
          <w:tab w:val="num" w:pos="720"/>
        </w:tabs>
        <w:ind w:left="720" w:hanging="360"/>
      </w:pPr>
      <w:rPr>
        <w:rFonts w:cs="Times New Roman"/>
      </w:rPr>
    </w:lvl>
    <w:lvl w:ilvl="1" w:tplc="ADD0ACCA">
      <w:start w:val="1"/>
      <w:numFmt w:val="decimal"/>
      <w:lvlText w:val="%2)"/>
      <w:lvlJc w:val="left"/>
      <w:pPr>
        <w:tabs>
          <w:tab w:val="num" w:pos="1440"/>
        </w:tabs>
        <w:ind w:left="1440" w:hanging="360"/>
      </w:pPr>
      <w:rPr>
        <w:rFonts w:cs="Times New Roman"/>
      </w:rPr>
    </w:lvl>
    <w:lvl w:ilvl="2" w:tplc="B04A9832">
      <w:start w:val="6"/>
      <w:numFmt w:val="decimal"/>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5" w15:restartNumberingAfterBreak="0">
    <w:nsid w:val="11397ADD"/>
    <w:multiLevelType w:val="hybridMultilevel"/>
    <w:tmpl w:val="2C1474F0"/>
    <w:lvl w:ilvl="0" w:tplc="3982B49A">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01">
      <w:start w:val="1"/>
      <w:numFmt w:val="bullet"/>
      <w:lvlText w:val=""/>
      <w:lvlJc w:val="left"/>
      <w:pPr>
        <w:ind w:left="4320" w:hanging="180"/>
      </w:pPr>
      <w:rPr>
        <w:rFonts w:ascii="Symbol" w:hAnsi="Symbol"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11633A63"/>
    <w:multiLevelType w:val="hybridMultilevel"/>
    <w:tmpl w:val="030408B2"/>
    <w:lvl w:ilvl="0" w:tplc="E7403F70">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1183135C"/>
    <w:multiLevelType w:val="hybridMultilevel"/>
    <w:tmpl w:val="125A7F80"/>
    <w:lvl w:ilvl="0" w:tplc="D3F8482A">
      <w:start w:val="1"/>
      <w:numFmt w:val="decimal"/>
      <w:lvlText w:val="%1."/>
      <w:lvlJc w:val="left"/>
      <w:pPr>
        <w:ind w:left="720" w:hanging="360"/>
      </w:pPr>
      <w:rPr>
        <w:rFonts w:cs="Times New Roman"/>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11A17403"/>
    <w:multiLevelType w:val="hybridMultilevel"/>
    <w:tmpl w:val="22F6B4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2B1446F"/>
    <w:multiLevelType w:val="hybridMultilevel"/>
    <w:tmpl w:val="52FC03C8"/>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0"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4105885"/>
    <w:multiLevelType w:val="hybridMultilevel"/>
    <w:tmpl w:val="1E4216D2"/>
    <w:lvl w:ilvl="0" w:tplc="E37808B4">
      <w:start w:val="2"/>
      <w:numFmt w:val="decimal"/>
      <w:lvlText w:val="%1."/>
      <w:lvlJc w:val="left"/>
      <w:pPr>
        <w:ind w:left="720" w:hanging="360"/>
      </w:pPr>
      <w:rPr>
        <w:rFonts w:ascii="Calibri Light" w:hAnsi="Calibri Light" w:cs="Calibri" w:hint="default"/>
        <w:b w:val="0"/>
        <w:color w:val="auto"/>
        <w:sz w:val="20"/>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15:restartNumberingAfterBreak="0">
    <w:nsid w:val="1422167C"/>
    <w:multiLevelType w:val="multilevel"/>
    <w:tmpl w:val="89EC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48D1A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52A12C7"/>
    <w:multiLevelType w:val="hybridMultilevel"/>
    <w:tmpl w:val="AEF6854E"/>
    <w:lvl w:ilvl="0" w:tplc="6F74214C">
      <w:start w:val="1"/>
      <w:numFmt w:val="decimal"/>
      <w:lvlText w:val="%1."/>
      <w:lvlJc w:val="left"/>
      <w:pPr>
        <w:ind w:left="720" w:hanging="360"/>
      </w:pPr>
      <w:rPr>
        <w:rFonts w:ascii="Calibri" w:hAnsi="Calibri" w:cs="Times New Roman" w:hint="default"/>
        <w:strike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15330A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53B21CE"/>
    <w:multiLevelType w:val="multilevel"/>
    <w:tmpl w:val="3630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5895DD2"/>
    <w:multiLevelType w:val="multilevel"/>
    <w:tmpl w:val="2C923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60036F9"/>
    <w:multiLevelType w:val="hybridMultilevel"/>
    <w:tmpl w:val="7610E4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66D0BDD"/>
    <w:multiLevelType w:val="hybridMultilevel"/>
    <w:tmpl w:val="B560A4A4"/>
    <w:lvl w:ilvl="0" w:tplc="40D69F52">
      <w:start w:val="1"/>
      <w:numFmt w:val="decimal"/>
      <w:lvlText w:val="%1)"/>
      <w:lvlJc w:val="left"/>
      <w:pPr>
        <w:ind w:left="108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7555329"/>
    <w:multiLevelType w:val="multilevel"/>
    <w:tmpl w:val="371A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77811A7"/>
    <w:multiLevelType w:val="multilevel"/>
    <w:tmpl w:val="E8C2EF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81919B4"/>
    <w:multiLevelType w:val="hybridMultilevel"/>
    <w:tmpl w:val="FD54302A"/>
    <w:lvl w:ilvl="0" w:tplc="0415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181C17DC"/>
    <w:multiLevelType w:val="multilevel"/>
    <w:tmpl w:val="1E84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85B1FE2"/>
    <w:multiLevelType w:val="multilevel"/>
    <w:tmpl w:val="B764FC0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88D13E5"/>
    <w:multiLevelType w:val="multilevel"/>
    <w:tmpl w:val="4E906A5A"/>
    <w:lvl w:ilvl="0">
      <w:start w:val="1"/>
      <w:numFmt w:val="lowerLetter"/>
      <w:lvlText w:val="%1)"/>
      <w:lvlJc w:val="left"/>
      <w:pPr>
        <w:tabs>
          <w:tab w:val="num" w:pos="1212"/>
        </w:tabs>
        <w:ind w:left="1212" w:hanging="360"/>
      </w:pPr>
      <w:rPr>
        <w:rFonts w:cs="Times New Roman" w:hint="default"/>
      </w:r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hint="default"/>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99" w15:restartNumberingAfterBreak="0">
    <w:nsid w:val="18971F0C"/>
    <w:multiLevelType w:val="hybridMultilevel"/>
    <w:tmpl w:val="5462B164"/>
    <w:lvl w:ilvl="0" w:tplc="B5982EAE">
      <w:start w:val="1"/>
      <w:numFmt w:val="lowerLetter"/>
      <w:lvlText w:val="%1)"/>
      <w:lvlJc w:val="left"/>
      <w:pPr>
        <w:ind w:left="1069" w:hanging="360"/>
      </w:pPr>
      <w:rPr>
        <w:rFonts w:cs="Times New Roman" w:hint="default"/>
      </w:rPr>
    </w:lvl>
    <w:lvl w:ilvl="1" w:tplc="04150019">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00" w15:restartNumberingAfterBreak="0">
    <w:nsid w:val="18B4606A"/>
    <w:multiLevelType w:val="hybridMultilevel"/>
    <w:tmpl w:val="F9E0D190"/>
    <w:lvl w:ilvl="0" w:tplc="3D2A0552">
      <w:start w:val="1"/>
      <w:numFmt w:val="decimal"/>
      <w:lvlText w:val="%1."/>
      <w:lvlJc w:val="left"/>
      <w:pPr>
        <w:tabs>
          <w:tab w:val="num" w:pos="720"/>
        </w:tabs>
        <w:ind w:left="720" w:hanging="360"/>
      </w:pPr>
      <w:rPr>
        <w:rFonts w:cs="Times New Roman"/>
        <w:color w:val="auto"/>
      </w:rPr>
    </w:lvl>
    <w:lvl w:ilvl="1" w:tplc="AC769D82">
      <w:start w:val="1"/>
      <w:numFmt w:val="decimal"/>
      <w:lvlText w:val="%2)"/>
      <w:lvlJc w:val="left"/>
      <w:pPr>
        <w:tabs>
          <w:tab w:val="num" w:pos="1440"/>
        </w:tabs>
        <w:ind w:left="1440" w:hanging="360"/>
      </w:pPr>
      <w:rPr>
        <w:rFonts w:cs="Times New Roman"/>
      </w:rPr>
    </w:lvl>
    <w:lvl w:ilvl="2" w:tplc="F0A4514E">
      <w:start w:val="1"/>
      <w:numFmt w:val="lowerLetter"/>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1" w15:restartNumberingAfterBreak="0">
    <w:nsid w:val="18D67594"/>
    <w:multiLevelType w:val="hybridMultilevel"/>
    <w:tmpl w:val="A6245994"/>
    <w:lvl w:ilvl="0" w:tplc="CA00DE56">
      <w:start w:val="1"/>
      <w:numFmt w:val="decimal"/>
      <w:lvlText w:val="%1."/>
      <w:lvlJc w:val="left"/>
      <w:pPr>
        <w:ind w:left="720" w:hanging="360"/>
      </w:pPr>
      <w:rPr>
        <w:rFonts w:ascii="Calibri Light" w:hAnsi="Calibri Light" w:cs="Calibri" w:hint="default"/>
        <w:i w:val="0"/>
        <w:color w:val="auto"/>
        <w:sz w:val="20"/>
        <w:szCs w:val="22"/>
      </w:rPr>
    </w:lvl>
    <w:lvl w:ilvl="1" w:tplc="04150019">
      <w:start w:val="1"/>
      <w:numFmt w:val="lowerLetter"/>
      <w:lvlText w:val="%2."/>
      <w:lvlJc w:val="left"/>
      <w:pPr>
        <w:ind w:left="1440" w:hanging="360"/>
      </w:pPr>
      <w:rPr>
        <w:rFonts w:cs="Times New Roman"/>
      </w:rPr>
    </w:lvl>
    <w:lvl w:ilvl="2" w:tplc="9260E4F0">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2" w15:restartNumberingAfterBreak="0">
    <w:nsid w:val="18E11284"/>
    <w:multiLevelType w:val="hybridMultilevel"/>
    <w:tmpl w:val="FD3C9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8ED0142"/>
    <w:multiLevelType w:val="hybridMultilevel"/>
    <w:tmpl w:val="9DD8E7E4"/>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4" w15:restartNumberingAfterBreak="0">
    <w:nsid w:val="18F10476"/>
    <w:multiLevelType w:val="multilevel"/>
    <w:tmpl w:val="C2CCB9A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19087638"/>
    <w:multiLevelType w:val="hybridMultilevel"/>
    <w:tmpl w:val="62468E2A"/>
    <w:lvl w:ilvl="0" w:tplc="5C988942">
      <w:start w:val="4"/>
      <w:numFmt w:val="decimal"/>
      <w:lvlText w:val="%1."/>
      <w:lvlJc w:val="left"/>
      <w:pPr>
        <w:tabs>
          <w:tab w:val="num" w:pos="720"/>
        </w:tabs>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6" w15:restartNumberingAfterBreak="0">
    <w:nsid w:val="19877799"/>
    <w:multiLevelType w:val="multilevel"/>
    <w:tmpl w:val="133C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905E09"/>
    <w:multiLevelType w:val="hybridMultilevel"/>
    <w:tmpl w:val="901AD05A"/>
    <w:lvl w:ilvl="0" w:tplc="04150017">
      <w:start w:val="1"/>
      <w:numFmt w:val="lowerLetter"/>
      <w:lvlText w:val="%1)"/>
      <w:lvlJc w:val="left"/>
      <w:pPr>
        <w:ind w:left="1800" w:hanging="360"/>
      </w:pPr>
      <w:rPr>
        <w:rFonts w:cs="Times New Roman" w:hint="default"/>
        <w:sz w:val="20"/>
      </w:rPr>
    </w:lvl>
    <w:lvl w:ilvl="1" w:tplc="04150019">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08" w15:restartNumberingAfterBreak="0">
    <w:nsid w:val="19C715B0"/>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9CF4703"/>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9F33C7C"/>
    <w:multiLevelType w:val="hybridMultilevel"/>
    <w:tmpl w:val="B2921DA8"/>
    <w:lvl w:ilvl="0" w:tplc="6EB458F6">
      <w:start w:val="1"/>
      <w:numFmt w:val="decimal"/>
      <w:lvlText w:val="%1."/>
      <w:lvlJc w:val="left"/>
      <w:pPr>
        <w:ind w:left="1080" w:hanging="360"/>
      </w:pPr>
      <w:rPr>
        <w:rFonts w:cs="Times New Roman" w:hint="default"/>
        <w:strike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13">
      <w:start w:val="1"/>
      <w:numFmt w:val="upperRoman"/>
      <w:lvlText w:val="%4."/>
      <w:lvlJc w:val="righ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1" w15:restartNumberingAfterBreak="0">
    <w:nsid w:val="1AB8295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AD052E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ED1D34"/>
    <w:multiLevelType w:val="hybridMultilevel"/>
    <w:tmpl w:val="2D20AA06"/>
    <w:lvl w:ilvl="0" w:tplc="FC027A32">
      <w:start w:val="1"/>
      <w:numFmt w:val="decimal"/>
      <w:lvlText w:val="%1."/>
      <w:lvlJc w:val="left"/>
      <w:pPr>
        <w:tabs>
          <w:tab w:val="num" w:pos="644"/>
        </w:tabs>
        <w:ind w:left="644"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4" w15:restartNumberingAfterBreak="0">
    <w:nsid w:val="1B1404DC"/>
    <w:multiLevelType w:val="hybridMultilevel"/>
    <w:tmpl w:val="2B48DF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B66567B"/>
    <w:multiLevelType w:val="hybridMultilevel"/>
    <w:tmpl w:val="F97475F6"/>
    <w:lvl w:ilvl="0" w:tplc="04150017">
      <w:start w:val="1"/>
      <w:numFmt w:val="lowerLetter"/>
      <w:lvlText w:val="%1)"/>
      <w:lvlJc w:val="left"/>
      <w:pPr>
        <w:ind w:left="862" w:hanging="360"/>
      </w:pPr>
      <w:rPr>
        <w:rFonts w:hint="default"/>
        <w:i w:val="0"/>
        <w:color w:val="auto"/>
        <w:sz w:val="20"/>
        <w:szCs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6" w15:restartNumberingAfterBreak="0">
    <w:nsid w:val="1BB055E5"/>
    <w:multiLevelType w:val="multilevel"/>
    <w:tmpl w:val="00B80E2E"/>
    <w:lvl w:ilvl="0">
      <w:start w:val="1"/>
      <w:numFmt w:val="upperRoman"/>
      <w:lvlText w:val="%1."/>
      <w:lvlJc w:val="right"/>
      <w:pPr>
        <w:ind w:left="1634" w:hanging="360"/>
      </w:pPr>
      <w:rPr>
        <w:rFonts w:cs="Times New Roman"/>
        <w:b/>
      </w:rPr>
    </w:lvl>
    <w:lvl w:ilvl="1">
      <w:start w:val="1"/>
      <w:numFmt w:val="lowerLetter"/>
      <w:lvlText w:val="%2."/>
      <w:lvlJc w:val="left"/>
      <w:pPr>
        <w:ind w:left="2354" w:hanging="360"/>
      </w:pPr>
      <w:rPr>
        <w:rFonts w:cs="Times New Roman"/>
      </w:rPr>
    </w:lvl>
    <w:lvl w:ilvl="2">
      <w:start w:val="1"/>
      <w:numFmt w:val="lowerRoman"/>
      <w:lvlText w:val="%3."/>
      <w:lvlJc w:val="right"/>
      <w:pPr>
        <w:ind w:left="3074" w:hanging="180"/>
      </w:pPr>
      <w:rPr>
        <w:rFonts w:cs="Times New Roman"/>
      </w:rPr>
    </w:lvl>
    <w:lvl w:ilvl="3">
      <w:start w:val="1"/>
      <w:numFmt w:val="decimal"/>
      <w:lvlText w:val="%4."/>
      <w:lvlJc w:val="left"/>
      <w:pPr>
        <w:ind w:left="3794" w:hanging="360"/>
      </w:pPr>
      <w:rPr>
        <w:rFonts w:cs="Times New Roman"/>
      </w:rPr>
    </w:lvl>
    <w:lvl w:ilvl="4">
      <w:start w:val="1"/>
      <w:numFmt w:val="lowerLetter"/>
      <w:lvlText w:val="%5."/>
      <w:lvlJc w:val="left"/>
      <w:pPr>
        <w:ind w:left="4514" w:hanging="360"/>
      </w:pPr>
      <w:rPr>
        <w:rFonts w:cs="Times New Roman"/>
      </w:rPr>
    </w:lvl>
    <w:lvl w:ilvl="5">
      <w:start w:val="1"/>
      <w:numFmt w:val="lowerRoman"/>
      <w:lvlText w:val="%6."/>
      <w:lvlJc w:val="right"/>
      <w:pPr>
        <w:ind w:left="5234" w:hanging="180"/>
      </w:pPr>
      <w:rPr>
        <w:rFonts w:cs="Times New Roman"/>
      </w:rPr>
    </w:lvl>
    <w:lvl w:ilvl="6">
      <w:start w:val="1"/>
      <w:numFmt w:val="decimal"/>
      <w:lvlText w:val="%7."/>
      <w:lvlJc w:val="left"/>
      <w:pPr>
        <w:ind w:left="5954" w:hanging="360"/>
      </w:pPr>
      <w:rPr>
        <w:rFonts w:cs="Times New Roman"/>
      </w:rPr>
    </w:lvl>
    <w:lvl w:ilvl="7">
      <w:start w:val="1"/>
      <w:numFmt w:val="lowerLetter"/>
      <w:lvlText w:val="%8."/>
      <w:lvlJc w:val="left"/>
      <w:pPr>
        <w:ind w:left="6674" w:hanging="360"/>
      </w:pPr>
      <w:rPr>
        <w:rFonts w:cs="Times New Roman"/>
      </w:rPr>
    </w:lvl>
    <w:lvl w:ilvl="8">
      <w:start w:val="1"/>
      <w:numFmt w:val="lowerRoman"/>
      <w:lvlText w:val="%9."/>
      <w:lvlJc w:val="right"/>
      <w:pPr>
        <w:ind w:left="7394" w:hanging="180"/>
      </w:pPr>
      <w:rPr>
        <w:rFonts w:cs="Times New Roman"/>
      </w:rPr>
    </w:lvl>
  </w:abstractNum>
  <w:abstractNum w:abstractNumId="117" w15:restartNumberingAfterBreak="0">
    <w:nsid w:val="1BD27514"/>
    <w:multiLevelType w:val="hybridMultilevel"/>
    <w:tmpl w:val="6CB865C4"/>
    <w:lvl w:ilvl="0" w:tplc="EC703834">
      <w:start w:val="1"/>
      <w:numFmt w:val="decimal"/>
      <w:lvlText w:val="%1."/>
      <w:lvlJc w:val="left"/>
      <w:pPr>
        <w:ind w:left="81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C477574"/>
    <w:multiLevelType w:val="hybridMultilevel"/>
    <w:tmpl w:val="5E3A3244"/>
    <w:lvl w:ilvl="0" w:tplc="1A50E9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CE0018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D0B6DF2"/>
    <w:multiLevelType w:val="multilevel"/>
    <w:tmpl w:val="7CEABFFE"/>
    <w:lvl w:ilvl="0">
      <w:start w:val="4"/>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21"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D8F39CF"/>
    <w:multiLevelType w:val="hybridMultilevel"/>
    <w:tmpl w:val="04E642D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15:restartNumberingAfterBreak="0">
    <w:nsid w:val="1D9509E5"/>
    <w:multiLevelType w:val="hybridMultilevel"/>
    <w:tmpl w:val="7918044C"/>
    <w:lvl w:ilvl="0" w:tplc="04150011">
      <w:start w:val="1"/>
      <w:numFmt w:val="decimal"/>
      <w:lvlText w:val="%1)"/>
      <w:lvlJc w:val="left"/>
      <w:pPr>
        <w:ind w:left="1571" w:hanging="360"/>
      </w:pPr>
      <w:rPr>
        <w:rFonts w:cs="Times New Roman"/>
      </w:rPr>
    </w:lvl>
    <w:lvl w:ilvl="1" w:tplc="04150019">
      <w:start w:val="1"/>
      <w:numFmt w:val="lowerLetter"/>
      <w:lvlText w:val="%2."/>
      <w:lvlJc w:val="left"/>
      <w:pPr>
        <w:ind w:left="2291" w:hanging="360"/>
      </w:pPr>
      <w:rPr>
        <w:rFonts w:cs="Times New Roman"/>
      </w:rPr>
    </w:lvl>
    <w:lvl w:ilvl="2" w:tplc="0415001B">
      <w:start w:val="1"/>
      <w:numFmt w:val="lowerRoman"/>
      <w:lvlText w:val="%3."/>
      <w:lvlJc w:val="right"/>
      <w:pPr>
        <w:ind w:left="3011" w:hanging="180"/>
      </w:pPr>
      <w:rPr>
        <w:rFonts w:cs="Times New Roman"/>
      </w:rPr>
    </w:lvl>
    <w:lvl w:ilvl="3" w:tplc="0415000F">
      <w:start w:val="1"/>
      <w:numFmt w:val="decimal"/>
      <w:lvlText w:val="%4."/>
      <w:lvlJc w:val="left"/>
      <w:pPr>
        <w:ind w:left="3731" w:hanging="360"/>
      </w:pPr>
      <w:rPr>
        <w:rFonts w:cs="Times New Roman"/>
      </w:rPr>
    </w:lvl>
    <w:lvl w:ilvl="4" w:tplc="04150019">
      <w:start w:val="1"/>
      <w:numFmt w:val="lowerLetter"/>
      <w:lvlText w:val="%5."/>
      <w:lvlJc w:val="left"/>
      <w:pPr>
        <w:ind w:left="4451" w:hanging="360"/>
      </w:pPr>
      <w:rPr>
        <w:rFonts w:cs="Times New Roman"/>
      </w:rPr>
    </w:lvl>
    <w:lvl w:ilvl="5" w:tplc="0415001B">
      <w:start w:val="1"/>
      <w:numFmt w:val="lowerRoman"/>
      <w:lvlText w:val="%6."/>
      <w:lvlJc w:val="right"/>
      <w:pPr>
        <w:ind w:left="5171" w:hanging="180"/>
      </w:pPr>
      <w:rPr>
        <w:rFonts w:cs="Times New Roman"/>
      </w:rPr>
    </w:lvl>
    <w:lvl w:ilvl="6" w:tplc="0415000F">
      <w:start w:val="1"/>
      <w:numFmt w:val="decimal"/>
      <w:lvlText w:val="%7."/>
      <w:lvlJc w:val="left"/>
      <w:pPr>
        <w:ind w:left="5891" w:hanging="360"/>
      </w:pPr>
      <w:rPr>
        <w:rFonts w:cs="Times New Roman"/>
      </w:rPr>
    </w:lvl>
    <w:lvl w:ilvl="7" w:tplc="04150019">
      <w:start w:val="1"/>
      <w:numFmt w:val="lowerLetter"/>
      <w:lvlText w:val="%8."/>
      <w:lvlJc w:val="left"/>
      <w:pPr>
        <w:ind w:left="6611" w:hanging="360"/>
      </w:pPr>
      <w:rPr>
        <w:rFonts w:cs="Times New Roman"/>
      </w:rPr>
    </w:lvl>
    <w:lvl w:ilvl="8" w:tplc="0415001B">
      <w:start w:val="1"/>
      <w:numFmt w:val="lowerRoman"/>
      <w:lvlText w:val="%9."/>
      <w:lvlJc w:val="right"/>
      <w:pPr>
        <w:ind w:left="7331" w:hanging="180"/>
      </w:pPr>
      <w:rPr>
        <w:rFonts w:cs="Times New Roman"/>
      </w:rPr>
    </w:lvl>
  </w:abstractNum>
  <w:abstractNum w:abstractNumId="124" w15:restartNumberingAfterBreak="0">
    <w:nsid w:val="1D992781"/>
    <w:multiLevelType w:val="hybridMultilevel"/>
    <w:tmpl w:val="86F253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DD940B5"/>
    <w:multiLevelType w:val="hybridMultilevel"/>
    <w:tmpl w:val="4A9C9406"/>
    <w:lvl w:ilvl="0" w:tplc="C94CDF44">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1DDA7C1D"/>
    <w:multiLevelType w:val="multilevel"/>
    <w:tmpl w:val="6F84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F245B5D"/>
    <w:multiLevelType w:val="hybridMultilevel"/>
    <w:tmpl w:val="F8124EE8"/>
    <w:lvl w:ilvl="0" w:tplc="277E93B4">
      <w:start w:val="1"/>
      <w:numFmt w:val="decimal"/>
      <w:lvlText w:val="%1."/>
      <w:lvlJc w:val="left"/>
      <w:pPr>
        <w:ind w:left="360" w:hanging="360"/>
      </w:pPr>
      <w:rPr>
        <w:rFonts w:ascii="Calibri" w:hAnsi="Calibri"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8" w15:restartNumberingAfterBreak="0">
    <w:nsid w:val="1F617E5F"/>
    <w:multiLevelType w:val="hybridMultilevel"/>
    <w:tmpl w:val="BFFA63C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F8C7F1E"/>
    <w:multiLevelType w:val="hybridMultilevel"/>
    <w:tmpl w:val="EF205C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0715402"/>
    <w:multiLevelType w:val="hybridMultilevel"/>
    <w:tmpl w:val="531017D0"/>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10023BA"/>
    <w:multiLevelType w:val="hybridMultilevel"/>
    <w:tmpl w:val="1C343E6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3" w15:restartNumberingAfterBreak="0">
    <w:nsid w:val="211A143A"/>
    <w:multiLevelType w:val="hybridMultilevel"/>
    <w:tmpl w:val="E628448A"/>
    <w:lvl w:ilvl="0" w:tplc="6BF4CF00">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216729F6"/>
    <w:multiLevelType w:val="hybridMultilevel"/>
    <w:tmpl w:val="788CED7C"/>
    <w:lvl w:ilvl="0" w:tplc="3DA0A81C">
      <w:start w:val="2"/>
      <w:numFmt w:val="bullet"/>
      <w:lvlText w:val="•"/>
      <w:lvlJc w:val="left"/>
      <w:pPr>
        <w:ind w:left="720" w:hanging="360"/>
      </w:pPr>
      <w:rPr>
        <w:rFonts w:ascii="Calibri" w:eastAsiaTheme="minorEastAsia"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236214E"/>
    <w:multiLevelType w:val="hybridMultilevel"/>
    <w:tmpl w:val="84260C34"/>
    <w:lvl w:ilvl="0" w:tplc="05C21C78">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22484E15"/>
    <w:multiLevelType w:val="hybridMultilevel"/>
    <w:tmpl w:val="CBD68302"/>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46A3018">
      <w:start w:val="1"/>
      <w:numFmt w:val="decimal"/>
      <w:lvlText w:val="%3)"/>
      <w:lvlJc w:val="left"/>
      <w:pPr>
        <w:ind w:left="3049" w:hanging="360"/>
      </w:pPr>
      <w:rPr>
        <w:b/>
        <w:bCs w:val="0"/>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7" w15:restartNumberingAfterBreak="0">
    <w:nsid w:val="226E04EB"/>
    <w:multiLevelType w:val="hybridMultilevel"/>
    <w:tmpl w:val="9236969E"/>
    <w:lvl w:ilvl="0" w:tplc="9260E4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286201D"/>
    <w:multiLevelType w:val="hybridMultilevel"/>
    <w:tmpl w:val="863E602E"/>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9" w15:restartNumberingAfterBreak="0">
    <w:nsid w:val="22A96AF1"/>
    <w:multiLevelType w:val="multilevel"/>
    <w:tmpl w:val="DAC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B3686E"/>
    <w:multiLevelType w:val="multilevel"/>
    <w:tmpl w:val="1CEA9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2B4088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35E04AA"/>
    <w:multiLevelType w:val="multilevel"/>
    <w:tmpl w:val="152A37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val="0"/>
        <w:color w:val="auto"/>
        <w:sz w:val="20"/>
        <w:szCs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23647358"/>
    <w:multiLevelType w:val="hybridMultilevel"/>
    <w:tmpl w:val="4776E094"/>
    <w:lvl w:ilvl="0" w:tplc="1A7E9F8C">
      <w:start w:val="2"/>
      <w:numFmt w:val="decimal"/>
      <w:lvlText w:val="%1."/>
      <w:lvlJc w:val="left"/>
      <w:pPr>
        <w:tabs>
          <w:tab w:val="num" w:pos="720"/>
        </w:tabs>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4" w15:restartNumberingAfterBreak="0">
    <w:nsid w:val="237034D6"/>
    <w:multiLevelType w:val="hybridMultilevel"/>
    <w:tmpl w:val="769E0A6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145" w15:restartNumberingAfterBreak="0">
    <w:nsid w:val="23745F01"/>
    <w:multiLevelType w:val="multilevel"/>
    <w:tmpl w:val="D3E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37A3FF1"/>
    <w:multiLevelType w:val="hybridMultilevel"/>
    <w:tmpl w:val="926EF0D0"/>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830A9C"/>
    <w:multiLevelType w:val="hybridMultilevel"/>
    <w:tmpl w:val="8FB0F5D8"/>
    <w:lvl w:ilvl="0" w:tplc="04150017">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148"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9" w15:restartNumberingAfterBreak="0">
    <w:nsid w:val="253A6706"/>
    <w:multiLevelType w:val="multilevel"/>
    <w:tmpl w:val="4FC4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7F3E33"/>
    <w:multiLevelType w:val="hybridMultilevel"/>
    <w:tmpl w:val="E2A6A9F2"/>
    <w:lvl w:ilvl="0" w:tplc="5D88B39A">
      <w:start w:val="1"/>
      <w:numFmt w:val="lowerLetter"/>
      <w:lvlText w:val="%1)"/>
      <w:lvlJc w:val="left"/>
      <w:pPr>
        <w:ind w:left="1068" w:hanging="360"/>
      </w:pPr>
      <w:rPr>
        <w:b w:val="0"/>
        <w:i w:val="0"/>
        <w:color w:val="auto"/>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1" w15:restartNumberingAfterBreak="0">
    <w:nsid w:val="25E879E1"/>
    <w:multiLevelType w:val="multilevel"/>
    <w:tmpl w:val="A3569DB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bCs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260534FF"/>
    <w:multiLevelType w:val="hybridMultilevel"/>
    <w:tmpl w:val="C910007A"/>
    <w:lvl w:ilvl="0" w:tplc="04150017">
      <w:start w:val="1"/>
      <w:numFmt w:val="lowerLetter"/>
      <w:lvlText w:val="%1)"/>
      <w:lvlJc w:val="left"/>
      <w:pPr>
        <w:ind w:left="2160" w:hanging="360"/>
      </w:pPr>
      <w:rPr>
        <w:rFonts w:cs="Times New Roman"/>
      </w:rPr>
    </w:lvl>
    <w:lvl w:ilvl="1" w:tplc="9260E4F0">
      <w:start w:val="1"/>
      <w:numFmt w:val="bullet"/>
      <w:lvlText w:val=""/>
      <w:lvlJc w:val="left"/>
      <w:pPr>
        <w:ind w:left="2880" w:hanging="360"/>
      </w:pPr>
      <w:rPr>
        <w:rFonts w:ascii="Symbol" w:hAnsi="Symbol" w:hint="default"/>
      </w:rPr>
    </w:lvl>
    <w:lvl w:ilvl="2" w:tplc="0415000D">
      <w:start w:val="1"/>
      <w:numFmt w:val="bullet"/>
      <w:lvlText w:val=""/>
      <w:lvlJc w:val="left"/>
      <w:pPr>
        <w:ind w:left="3600" w:hanging="360"/>
      </w:pPr>
      <w:rPr>
        <w:rFonts w:ascii="Wingdings" w:hAnsi="Wingdings" w:hint="default"/>
      </w:rPr>
    </w:lvl>
    <w:lvl w:ilvl="3" w:tplc="4170BD52">
      <w:start w:val="1"/>
      <w:numFmt w:val="bullet"/>
      <w:lvlText w:val="-"/>
      <w:lvlJc w:val="left"/>
      <w:pPr>
        <w:ind w:left="4320" w:hanging="360"/>
      </w:pPr>
      <w:rPr>
        <w:rFonts w:ascii="Times New Roman" w:eastAsia="Times New Roman" w:hAnsi="Times New Roman" w:hint="default"/>
      </w:rPr>
    </w:lvl>
    <w:lvl w:ilvl="4" w:tplc="04150003">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hint="default"/>
      </w:rPr>
    </w:lvl>
    <w:lvl w:ilvl="8" w:tplc="04150005">
      <w:start w:val="1"/>
      <w:numFmt w:val="bullet"/>
      <w:lvlText w:val=""/>
      <w:lvlJc w:val="left"/>
      <w:pPr>
        <w:ind w:left="7920" w:hanging="360"/>
      </w:pPr>
      <w:rPr>
        <w:rFonts w:ascii="Wingdings" w:hAnsi="Wingdings" w:hint="default"/>
      </w:rPr>
    </w:lvl>
  </w:abstractNum>
  <w:abstractNum w:abstractNumId="153"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61F301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65845BB"/>
    <w:multiLevelType w:val="multilevel"/>
    <w:tmpl w:val="AF76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6902854"/>
    <w:multiLevelType w:val="hybridMultilevel"/>
    <w:tmpl w:val="D7D21F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8" w15:restartNumberingAfterBreak="0">
    <w:nsid w:val="26E14F2D"/>
    <w:multiLevelType w:val="hybridMultilevel"/>
    <w:tmpl w:val="1C343E6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9" w15:restartNumberingAfterBreak="0">
    <w:nsid w:val="27051B8F"/>
    <w:multiLevelType w:val="hybridMultilevel"/>
    <w:tmpl w:val="ED462EE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0" w15:restartNumberingAfterBreak="0">
    <w:nsid w:val="272E381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7355B54"/>
    <w:multiLevelType w:val="hybridMultilevel"/>
    <w:tmpl w:val="A68243F8"/>
    <w:lvl w:ilvl="0" w:tplc="E6A87392">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273F5FB2"/>
    <w:multiLevelType w:val="multilevel"/>
    <w:tmpl w:val="1710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7AC1D29"/>
    <w:multiLevelType w:val="multilevel"/>
    <w:tmpl w:val="B686B1DC"/>
    <w:lvl w:ilvl="0">
      <w:start w:val="1"/>
      <w:numFmt w:val="bullet"/>
      <w:lvlText w:val=""/>
      <w:lvlJc w:val="left"/>
      <w:pPr>
        <w:ind w:left="1776" w:hanging="360"/>
      </w:pPr>
      <w:rPr>
        <w:rFonts w:ascii="Symbol" w:hAnsi="Symbol" w:hint="default"/>
      </w:rPr>
    </w:lvl>
    <w:lvl w:ilvl="1">
      <w:start w:val="1"/>
      <w:numFmt w:val="bullet"/>
      <w:lvlText w:val=""/>
      <w:lvlJc w:val="left"/>
      <w:pPr>
        <w:ind w:left="2136" w:hanging="360"/>
      </w:pPr>
      <w:rPr>
        <w:rFonts w:ascii="Wingdings" w:hAnsi="Wingdings"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Symbol" w:hAnsi="Symbol" w:hint="default"/>
      </w:rPr>
    </w:lvl>
    <w:lvl w:ilvl="4">
      <w:start w:val="1"/>
      <w:numFmt w:val="bullet"/>
      <w:lvlText w:val=""/>
      <w:lvlJc w:val="left"/>
      <w:pPr>
        <w:ind w:left="3216" w:hanging="360"/>
      </w:pPr>
      <w:rPr>
        <w:rFonts w:ascii="Symbol" w:hAnsi="Symbol" w:hint="default"/>
      </w:rPr>
    </w:lvl>
    <w:lvl w:ilvl="5">
      <w:start w:val="1"/>
      <w:numFmt w:val="bullet"/>
      <w:lvlText w:val=""/>
      <w:lvlJc w:val="left"/>
      <w:pPr>
        <w:ind w:left="3576" w:hanging="360"/>
      </w:pPr>
      <w:rPr>
        <w:rFonts w:ascii="Wingdings" w:hAnsi="Wingdings" w:hint="default"/>
      </w:rPr>
    </w:lvl>
    <w:lvl w:ilvl="6">
      <w:start w:val="1"/>
      <w:numFmt w:val="bullet"/>
      <w:lvlText w:val=""/>
      <w:lvlJc w:val="left"/>
      <w:pPr>
        <w:ind w:left="3936" w:hanging="360"/>
      </w:pPr>
      <w:rPr>
        <w:rFonts w:ascii="Wingdings" w:hAnsi="Wingdings" w:hint="default"/>
      </w:rPr>
    </w:lvl>
    <w:lvl w:ilvl="7">
      <w:start w:val="1"/>
      <w:numFmt w:val="bullet"/>
      <w:lvlText w:val=""/>
      <w:lvlJc w:val="left"/>
      <w:pPr>
        <w:ind w:left="4296" w:hanging="360"/>
      </w:pPr>
      <w:rPr>
        <w:rFonts w:ascii="Symbol" w:hAnsi="Symbol" w:hint="default"/>
      </w:rPr>
    </w:lvl>
    <w:lvl w:ilvl="8">
      <w:start w:val="1"/>
      <w:numFmt w:val="bullet"/>
      <w:lvlText w:val=""/>
      <w:lvlJc w:val="left"/>
      <w:pPr>
        <w:ind w:left="4656" w:hanging="360"/>
      </w:pPr>
      <w:rPr>
        <w:rFonts w:ascii="Symbol" w:hAnsi="Symbol" w:hint="default"/>
      </w:rPr>
    </w:lvl>
  </w:abstractNum>
  <w:abstractNum w:abstractNumId="164" w15:restartNumberingAfterBreak="0">
    <w:nsid w:val="27B21440"/>
    <w:multiLevelType w:val="hybridMultilevel"/>
    <w:tmpl w:val="EEBA1726"/>
    <w:lvl w:ilvl="0" w:tplc="FFFFFFFF">
      <w:start w:val="1"/>
      <w:numFmt w:val="bullet"/>
      <w:lvlText w:val=""/>
      <w:lvlJc w:val="left"/>
      <w:pPr>
        <w:ind w:left="720" w:hanging="360"/>
      </w:pPr>
      <w:rPr>
        <w:rFonts w:ascii="Symbol" w:hAnsi="Symbol" w:hint="default"/>
      </w:rPr>
    </w:lvl>
    <w:lvl w:ilvl="1" w:tplc="7ADAA0BC">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F44B98"/>
    <w:multiLevelType w:val="hybridMultilevel"/>
    <w:tmpl w:val="93A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304F24"/>
    <w:multiLevelType w:val="hybridMultilevel"/>
    <w:tmpl w:val="DFA20E06"/>
    <w:lvl w:ilvl="0" w:tplc="9260E4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98D52A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9985998"/>
    <w:multiLevelType w:val="hybridMultilevel"/>
    <w:tmpl w:val="AC246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AA2828"/>
    <w:multiLevelType w:val="hybridMultilevel"/>
    <w:tmpl w:val="DF8C77E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A972102"/>
    <w:multiLevelType w:val="multilevel"/>
    <w:tmpl w:val="C268B63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2A9B3D64"/>
    <w:multiLevelType w:val="multilevel"/>
    <w:tmpl w:val="CED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C2A7F26"/>
    <w:multiLevelType w:val="hybridMultilevel"/>
    <w:tmpl w:val="313637F2"/>
    <w:lvl w:ilvl="0" w:tplc="C9568DA8">
      <w:start w:val="1"/>
      <w:numFmt w:val="decimal"/>
      <w:lvlText w:val="%1."/>
      <w:lvlJc w:val="left"/>
      <w:pPr>
        <w:ind w:left="360" w:hanging="360"/>
      </w:pPr>
      <w:rPr>
        <w:rFonts w:cs="Times New Roman" w:hint="default"/>
        <w:b w:val="0"/>
        <w:i w:val="0"/>
        <w:strike w:val="0"/>
        <w:color w:val="auto"/>
        <w:sz w:val="22"/>
        <w:szCs w:val="22"/>
      </w:rPr>
    </w:lvl>
    <w:lvl w:ilvl="1" w:tplc="0DFA8D60">
      <w:start w:val="1"/>
      <w:numFmt w:val="lowerLetter"/>
      <w:lvlText w:val="%2)"/>
      <w:lvlJc w:val="left"/>
      <w:pPr>
        <w:ind w:left="1080" w:hanging="360"/>
      </w:pPr>
      <w:rPr>
        <w:rFonts w:cs="Times New Roman" w:hint="default"/>
        <w:i w:val="0"/>
      </w:rPr>
    </w:lvl>
    <w:lvl w:ilvl="2" w:tplc="0415000D">
      <w:start w:val="1"/>
      <w:numFmt w:val="bullet"/>
      <w:lvlText w:val=""/>
      <w:lvlJc w:val="left"/>
      <w:pPr>
        <w:ind w:left="1980" w:hanging="360"/>
      </w:pPr>
      <w:rPr>
        <w:rFonts w:ascii="Wingdings" w:hAnsi="Wingdings"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CFC0055"/>
    <w:multiLevelType w:val="hybridMultilevel"/>
    <w:tmpl w:val="FA566BCC"/>
    <w:lvl w:ilvl="0" w:tplc="EFB69F24">
      <w:start w:val="1"/>
      <w:numFmt w:val="decimal"/>
      <w:lvlText w:val="%1."/>
      <w:lvlJc w:val="left"/>
      <w:pPr>
        <w:ind w:left="720" w:hanging="360"/>
      </w:pPr>
      <w:rPr>
        <w:rFonts w:ascii="Times New Roman" w:hAnsi="Times New Roman" w:cs="Times New Roman" w:hint="default"/>
        <w:color w:val="auto"/>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7" w15:restartNumberingAfterBreak="0">
    <w:nsid w:val="2D2F19B6"/>
    <w:multiLevelType w:val="multilevel"/>
    <w:tmpl w:val="43CC3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D55642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DBE0CC8"/>
    <w:multiLevelType w:val="multilevel"/>
    <w:tmpl w:val="1376D930"/>
    <w:lvl w:ilvl="0">
      <w:start w:val="1"/>
      <w:numFmt w:val="decimal"/>
      <w:lvlText w:val="%1."/>
      <w:lvlJc w:val="left"/>
      <w:pPr>
        <w:ind w:left="429" w:hanging="360"/>
      </w:pPr>
      <w:rPr>
        <w:rFonts w:cs="Times New Roman" w:hint="default"/>
      </w:rPr>
    </w:lvl>
    <w:lvl w:ilvl="1">
      <w:start w:val="85"/>
      <w:numFmt w:val="decimal"/>
      <w:isLgl/>
      <w:lvlText w:val="%1.%2"/>
      <w:lvlJc w:val="left"/>
      <w:pPr>
        <w:ind w:left="594" w:hanging="525"/>
      </w:pPr>
      <w:rPr>
        <w:rFonts w:cs="Times New Roman" w:hint="default"/>
        <w:sz w:val="24"/>
      </w:rPr>
    </w:lvl>
    <w:lvl w:ilvl="2">
      <w:start w:val="1"/>
      <w:numFmt w:val="decimal"/>
      <w:isLgl/>
      <w:lvlText w:val="%1.%2.%3"/>
      <w:lvlJc w:val="left"/>
      <w:pPr>
        <w:ind w:left="789" w:hanging="720"/>
      </w:pPr>
      <w:rPr>
        <w:rFonts w:cs="Times New Roman" w:hint="default"/>
        <w:sz w:val="24"/>
      </w:rPr>
    </w:lvl>
    <w:lvl w:ilvl="3">
      <w:start w:val="1"/>
      <w:numFmt w:val="decimal"/>
      <w:isLgl/>
      <w:lvlText w:val="%1.%2.%3.%4"/>
      <w:lvlJc w:val="left"/>
      <w:pPr>
        <w:ind w:left="789" w:hanging="720"/>
      </w:pPr>
      <w:rPr>
        <w:rFonts w:cs="Times New Roman" w:hint="default"/>
        <w:sz w:val="24"/>
      </w:rPr>
    </w:lvl>
    <w:lvl w:ilvl="4">
      <w:start w:val="1"/>
      <w:numFmt w:val="decimal"/>
      <w:isLgl/>
      <w:lvlText w:val="%1.%2.%3.%4.%5"/>
      <w:lvlJc w:val="left"/>
      <w:pPr>
        <w:ind w:left="789" w:hanging="720"/>
      </w:pPr>
      <w:rPr>
        <w:rFonts w:cs="Times New Roman" w:hint="default"/>
        <w:sz w:val="24"/>
      </w:rPr>
    </w:lvl>
    <w:lvl w:ilvl="5">
      <w:start w:val="1"/>
      <w:numFmt w:val="decimal"/>
      <w:isLgl/>
      <w:lvlText w:val="%1.%2.%3.%4.%5.%6"/>
      <w:lvlJc w:val="left"/>
      <w:pPr>
        <w:ind w:left="1149" w:hanging="1080"/>
      </w:pPr>
      <w:rPr>
        <w:rFonts w:cs="Times New Roman" w:hint="default"/>
        <w:sz w:val="24"/>
      </w:rPr>
    </w:lvl>
    <w:lvl w:ilvl="6">
      <w:start w:val="1"/>
      <w:numFmt w:val="decimal"/>
      <w:isLgl/>
      <w:lvlText w:val="%1.%2.%3.%4.%5.%6.%7"/>
      <w:lvlJc w:val="left"/>
      <w:pPr>
        <w:ind w:left="1149" w:hanging="1080"/>
      </w:pPr>
      <w:rPr>
        <w:rFonts w:cs="Times New Roman" w:hint="default"/>
        <w:sz w:val="24"/>
      </w:rPr>
    </w:lvl>
    <w:lvl w:ilvl="7">
      <w:start w:val="1"/>
      <w:numFmt w:val="decimal"/>
      <w:isLgl/>
      <w:lvlText w:val="%1.%2.%3.%4.%5.%6.%7.%8"/>
      <w:lvlJc w:val="left"/>
      <w:pPr>
        <w:ind w:left="1509" w:hanging="1440"/>
      </w:pPr>
      <w:rPr>
        <w:rFonts w:cs="Times New Roman" w:hint="default"/>
        <w:sz w:val="24"/>
      </w:rPr>
    </w:lvl>
    <w:lvl w:ilvl="8">
      <w:start w:val="1"/>
      <w:numFmt w:val="decimal"/>
      <w:isLgl/>
      <w:lvlText w:val="%1.%2.%3.%4.%5.%6.%7.%8.%9"/>
      <w:lvlJc w:val="left"/>
      <w:pPr>
        <w:ind w:left="1509" w:hanging="1440"/>
      </w:pPr>
      <w:rPr>
        <w:rFonts w:cs="Times New Roman" w:hint="default"/>
        <w:sz w:val="24"/>
      </w:rPr>
    </w:lvl>
  </w:abstractNum>
  <w:abstractNum w:abstractNumId="180" w15:restartNumberingAfterBreak="0">
    <w:nsid w:val="2E827FB0"/>
    <w:multiLevelType w:val="multilevel"/>
    <w:tmpl w:val="9CCA8FDC"/>
    <w:lvl w:ilvl="0">
      <w:numFmt w:val="bullet"/>
      <w:lvlText w:val=""/>
      <w:lvlJc w:val="left"/>
      <w:pPr>
        <w:ind w:left="861" w:hanging="360"/>
      </w:pPr>
      <w:rPr>
        <w:rFonts w:ascii="Wingdings" w:hAnsi="Wingdings"/>
        <w:caps w:val="0"/>
        <w:strike w:val="0"/>
        <w:dstrike w:val="0"/>
        <w:vanish w:val="0"/>
        <w:color w:val="000000"/>
        <w:position w:val="0"/>
        <w:sz w:val="24"/>
        <w:szCs w:val="20"/>
        <w:vertAlign w:val="baseline"/>
      </w:rPr>
    </w:lvl>
    <w:lvl w:ilvl="1">
      <w:numFmt w:val="bullet"/>
      <w:lvlText w:val="o"/>
      <w:lvlJc w:val="left"/>
      <w:pPr>
        <w:ind w:left="1581" w:hanging="360"/>
      </w:pPr>
      <w:rPr>
        <w:rFonts w:ascii="Courier New" w:hAnsi="Courier New" w:cs="Courier New"/>
      </w:rPr>
    </w:lvl>
    <w:lvl w:ilvl="2">
      <w:numFmt w:val="bullet"/>
      <w:lvlText w:val=""/>
      <w:lvlJc w:val="left"/>
      <w:pPr>
        <w:ind w:left="2301" w:hanging="360"/>
      </w:pPr>
      <w:rPr>
        <w:rFonts w:ascii="Wingdings" w:hAnsi="Wingdings"/>
      </w:rPr>
    </w:lvl>
    <w:lvl w:ilvl="3">
      <w:numFmt w:val="bullet"/>
      <w:lvlText w:val=""/>
      <w:lvlJc w:val="left"/>
      <w:pPr>
        <w:ind w:left="3021" w:hanging="360"/>
      </w:pPr>
      <w:rPr>
        <w:rFonts w:ascii="Symbol" w:hAnsi="Symbol"/>
      </w:rPr>
    </w:lvl>
    <w:lvl w:ilvl="4">
      <w:numFmt w:val="bullet"/>
      <w:lvlText w:val="o"/>
      <w:lvlJc w:val="left"/>
      <w:pPr>
        <w:ind w:left="3741" w:hanging="360"/>
      </w:pPr>
      <w:rPr>
        <w:rFonts w:ascii="Courier New" w:hAnsi="Courier New" w:cs="Courier New"/>
      </w:rPr>
    </w:lvl>
    <w:lvl w:ilvl="5">
      <w:numFmt w:val="bullet"/>
      <w:lvlText w:val=""/>
      <w:lvlJc w:val="left"/>
      <w:pPr>
        <w:ind w:left="4461" w:hanging="360"/>
      </w:pPr>
      <w:rPr>
        <w:rFonts w:ascii="Wingdings" w:hAnsi="Wingdings"/>
      </w:rPr>
    </w:lvl>
    <w:lvl w:ilvl="6">
      <w:numFmt w:val="bullet"/>
      <w:lvlText w:val=""/>
      <w:lvlJc w:val="left"/>
      <w:pPr>
        <w:ind w:left="5181" w:hanging="360"/>
      </w:pPr>
      <w:rPr>
        <w:rFonts w:ascii="Symbol" w:hAnsi="Symbol"/>
      </w:rPr>
    </w:lvl>
    <w:lvl w:ilvl="7">
      <w:numFmt w:val="bullet"/>
      <w:lvlText w:val="o"/>
      <w:lvlJc w:val="left"/>
      <w:pPr>
        <w:ind w:left="5901" w:hanging="360"/>
      </w:pPr>
      <w:rPr>
        <w:rFonts w:ascii="Courier New" w:hAnsi="Courier New" w:cs="Courier New"/>
      </w:rPr>
    </w:lvl>
    <w:lvl w:ilvl="8">
      <w:numFmt w:val="bullet"/>
      <w:lvlText w:val=""/>
      <w:lvlJc w:val="left"/>
      <w:pPr>
        <w:ind w:left="6621" w:hanging="360"/>
      </w:pPr>
      <w:rPr>
        <w:rFonts w:ascii="Wingdings" w:hAnsi="Wingdings"/>
      </w:rPr>
    </w:lvl>
  </w:abstractNum>
  <w:abstractNum w:abstractNumId="181" w15:restartNumberingAfterBreak="0">
    <w:nsid w:val="2EA06BA8"/>
    <w:multiLevelType w:val="multilevel"/>
    <w:tmpl w:val="AF98CB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2" w15:restartNumberingAfterBreak="0">
    <w:nsid w:val="2EEB260C"/>
    <w:multiLevelType w:val="hybridMultilevel"/>
    <w:tmpl w:val="EE5E0A4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3" w15:restartNumberingAfterBreak="0">
    <w:nsid w:val="2F19022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F2559C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FF0434B"/>
    <w:multiLevelType w:val="hybridMultilevel"/>
    <w:tmpl w:val="C700DD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FF04657"/>
    <w:multiLevelType w:val="hybridMultilevel"/>
    <w:tmpl w:val="184CA46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30526CD1"/>
    <w:multiLevelType w:val="hybridMultilevel"/>
    <w:tmpl w:val="A664B364"/>
    <w:lvl w:ilvl="0" w:tplc="66B489D4">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30AA179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0D8114C"/>
    <w:multiLevelType w:val="hybridMultilevel"/>
    <w:tmpl w:val="69044AB6"/>
    <w:lvl w:ilvl="0" w:tplc="68F88C04">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0" w15:restartNumberingAfterBreak="0">
    <w:nsid w:val="31413875"/>
    <w:multiLevelType w:val="hybridMultilevel"/>
    <w:tmpl w:val="6002A5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1A8428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1BD629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1E425D2"/>
    <w:multiLevelType w:val="hybridMultilevel"/>
    <w:tmpl w:val="8A9C1D88"/>
    <w:lvl w:ilvl="0" w:tplc="03F8805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21747BD"/>
    <w:multiLevelType w:val="hybridMultilevel"/>
    <w:tmpl w:val="7FF2D866"/>
    <w:lvl w:ilvl="0" w:tplc="945ABD8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95" w15:restartNumberingAfterBreak="0">
    <w:nsid w:val="322D33F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2C5649F"/>
    <w:multiLevelType w:val="hybridMultilevel"/>
    <w:tmpl w:val="1E82D852"/>
    <w:lvl w:ilvl="0" w:tplc="04150013">
      <w:start w:val="1"/>
      <w:numFmt w:val="upperRoman"/>
      <w:lvlText w:val="%1."/>
      <w:lvlJc w:val="right"/>
      <w:pPr>
        <w:tabs>
          <w:tab w:val="num" w:pos="720"/>
        </w:tabs>
        <w:ind w:left="720" w:hanging="180"/>
      </w:pPr>
    </w:lvl>
    <w:lvl w:ilvl="1" w:tplc="0415000F">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8" w15:restartNumberingAfterBreak="0">
    <w:nsid w:val="331B44FC"/>
    <w:multiLevelType w:val="hybridMultilevel"/>
    <w:tmpl w:val="F8905142"/>
    <w:lvl w:ilvl="0" w:tplc="C9568DA8">
      <w:start w:val="1"/>
      <w:numFmt w:val="decimal"/>
      <w:lvlText w:val="%1."/>
      <w:lvlJc w:val="left"/>
      <w:pPr>
        <w:ind w:left="360" w:hanging="360"/>
      </w:pPr>
      <w:rPr>
        <w:rFonts w:cs="Times New Roman" w:hint="default"/>
        <w:b w:val="0"/>
        <w:i w:val="0"/>
        <w:strike w:val="0"/>
        <w:color w:val="auto"/>
        <w:sz w:val="22"/>
        <w:szCs w:val="22"/>
      </w:rPr>
    </w:lvl>
    <w:lvl w:ilvl="1" w:tplc="0DFA8D60">
      <w:start w:val="1"/>
      <w:numFmt w:val="lowerLetter"/>
      <w:lvlText w:val="%2)"/>
      <w:lvlJc w:val="left"/>
      <w:pPr>
        <w:ind w:left="1080" w:hanging="360"/>
      </w:pPr>
      <w:rPr>
        <w:rFonts w:cs="Times New Roman" w:hint="default"/>
        <w:i w:val="0"/>
      </w:rPr>
    </w:lvl>
    <w:lvl w:ilvl="2" w:tplc="BAB06BC0">
      <w:start w:val="1"/>
      <w:numFmt w:val="upperLetter"/>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9" w15:restartNumberingAfterBreak="0">
    <w:nsid w:val="33297C74"/>
    <w:multiLevelType w:val="hybridMultilevel"/>
    <w:tmpl w:val="78468700"/>
    <w:lvl w:ilvl="0" w:tplc="6E760AEE">
      <w:start w:val="1"/>
      <w:numFmt w:val="decimal"/>
      <w:lvlText w:val="%1."/>
      <w:lvlJc w:val="left"/>
      <w:pPr>
        <w:tabs>
          <w:tab w:val="num" w:pos="720"/>
        </w:tabs>
        <w:ind w:left="720" w:hanging="360"/>
      </w:pPr>
      <w:rPr>
        <w:rFonts w:cs="Times New Roman" w:hint="default"/>
        <w:i w:val="0"/>
        <w:iCs w:val="0"/>
      </w:rPr>
    </w:lvl>
    <w:lvl w:ilvl="1" w:tplc="04150017">
      <w:start w:val="1"/>
      <w:numFmt w:val="lowerLetter"/>
      <w:lvlText w:val="%2)"/>
      <w:lvlJc w:val="left"/>
      <w:pPr>
        <w:tabs>
          <w:tab w:val="num" w:pos="1440"/>
        </w:tabs>
        <w:ind w:left="1440" w:hanging="360"/>
      </w:pPr>
      <w:rPr>
        <w:rFonts w:cs="Times New Roman" w:hint="default"/>
        <w:i w:val="0"/>
        <w:iCs w:val="0"/>
      </w:rPr>
    </w:lvl>
    <w:lvl w:ilvl="2" w:tplc="4170BD52">
      <w:start w:val="1"/>
      <w:numFmt w:val="bullet"/>
      <w:lvlText w:val="-"/>
      <w:lvlJc w:val="left"/>
      <w:pPr>
        <w:tabs>
          <w:tab w:val="num" w:pos="2340"/>
        </w:tabs>
        <w:ind w:left="2340" w:hanging="360"/>
      </w:pPr>
      <w:rPr>
        <w:rFonts w:ascii="Times New Roman" w:eastAsia="Times New Roman" w:hAnsi="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0" w15:restartNumberingAfterBreak="0">
    <w:nsid w:val="337B2930"/>
    <w:multiLevelType w:val="hybridMultilevel"/>
    <w:tmpl w:val="C0A03EE4"/>
    <w:lvl w:ilvl="0" w:tplc="04150017">
      <w:start w:val="1"/>
      <w:numFmt w:val="lowerLetter"/>
      <w:lvlText w:val="%1)"/>
      <w:lvlJc w:val="left"/>
      <w:pPr>
        <w:ind w:left="2357" w:hanging="360"/>
      </w:pPr>
      <w:rPr>
        <w:rFonts w:cs="Times New Roman"/>
      </w:rPr>
    </w:lvl>
    <w:lvl w:ilvl="1" w:tplc="04150019" w:tentative="1">
      <w:start w:val="1"/>
      <w:numFmt w:val="lowerLetter"/>
      <w:lvlText w:val="%2."/>
      <w:lvlJc w:val="left"/>
      <w:pPr>
        <w:ind w:left="3077" w:hanging="360"/>
      </w:pPr>
      <w:rPr>
        <w:rFonts w:cs="Times New Roman"/>
      </w:rPr>
    </w:lvl>
    <w:lvl w:ilvl="2" w:tplc="0415001B" w:tentative="1">
      <w:start w:val="1"/>
      <w:numFmt w:val="lowerRoman"/>
      <w:lvlText w:val="%3."/>
      <w:lvlJc w:val="right"/>
      <w:pPr>
        <w:ind w:left="3797" w:hanging="180"/>
      </w:pPr>
      <w:rPr>
        <w:rFonts w:cs="Times New Roman"/>
      </w:rPr>
    </w:lvl>
    <w:lvl w:ilvl="3" w:tplc="0415000F" w:tentative="1">
      <w:start w:val="1"/>
      <w:numFmt w:val="decimal"/>
      <w:lvlText w:val="%4."/>
      <w:lvlJc w:val="left"/>
      <w:pPr>
        <w:ind w:left="4517" w:hanging="360"/>
      </w:pPr>
      <w:rPr>
        <w:rFonts w:cs="Times New Roman"/>
      </w:rPr>
    </w:lvl>
    <w:lvl w:ilvl="4" w:tplc="04150019" w:tentative="1">
      <w:start w:val="1"/>
      <w:numFmt w:val="lowerLetter"/>
      <w:lvlText w:val="%5."/>
      <w:lvlJc w:val="left"/>
      <w:pPr>
        <w:ind w:left="5237" w:hanging="360"/>
      </w:pPr>
      <w:rPr>
        <w:rFonts w:cs="Times New Roman"/>
      </w:rPr>
    </w:lvl>
    <w:lvl w:ilvl="5" w:tplc="0415001B" w:tentative="1">
      <w:start w:val="1"/>
      <w:numFmt w:val="lowerRoman"/>
      <w:lvlText w:val="%6."/>
      <w:lvlJc w:val="right"/>
      <w:pPr>
        <w:ind w:left="5957" w:hanging="180"/>
      </w:pPr>
      <w:rPr>
        <w:rFonts w:cs="Times New Roman"/>
      </w:rPr>
    </w:lvl>
    <w:lvl w:ilvl="6" w:tplc="0415000F" w:tentative="1">
      <w:start w:val="1"/>
      <w:numFmt w:val="decimal"/>
      <w:lvlText w:val="%7."/>
      <w:lvlJc w:val="left"/>
      <w:pPr>
        <w:ind w:left="6677" w:hanging="360"/>
      </w:pPr>
      <w:rPr>
        <w:rFonts w:cs="Times New Roman"/>
      </w:rPr>
    </w:lvl>
    <w:lvl w:ilvl="7" w:tplc="04150019" w:tentative="1">
      <w:start w:val="1"/>
      <w:numFmt w:val="lowerLetter"/>
      <w:lvlText w:val="%8."/>
      <w:lvlJc w:val="left"/>
      <w:pPr>
        <w:ind w:left="7397" w:hanging="360"/>
      </w:pPr>
      <w:rPr>
        <w:rFonts w:cs="Times New Roman"/>
      </w:rPr>
    </w:lvl>
    <w:lvl w:ilvl="8" w:tplc="0415001B" w:tentative="1">
      <w:start w:val="1"/>
      <w:numFmt w:val="lowerRoman"/>
      <w:lvlText w:val="%9."/>
      <w:lvlJc w:val="right"/>
      <w:pPr>
        <w:ind w:left="8117" w:hanging="180"/>
      </w:pPr>
      <w:rPr>
        <w:rFonts w:cs="Times New Roman"/>
      </w:rPr>
    </w:lvl>
  </w:abstractNum>
  <w:abstractNum w:abstractNumId="201" w15:restartNumberingAfterBreak="0">
    <w:nsid w:val="3404359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40565EA"/>
    <w:multiLevelType w:val="hybridMultilevel"/>
    <w:tmpl w:val="2F0403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41D7BB2"/>
    <w:multiLevelType w:val="hybridMultilevel"/>
    <w:tmpl w:val="713A1E28"/>
    <w:lvl w:ilvl="0" w:tplc="E8964790">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34205B25"/>
    <w:multiLevelType w:val="hybridMultilevel"/>
    <w:tmpl w:val="BA8881E4"/>
    <w:lvl w:ilvl="0" w:tplc="0658AD3E">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205" w15:restartNumberingAfterBreak="0">
    <w:nsid w:val="34706044"/>
    <w:multiLevelType w:val="multilevel"/>
    <w:tmpl w:val="B684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477682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4821BBE"/>
    <w:multiLevelType w:val="multilevel"/>
    <w:tmpl w:val="7F1CFB92"/>
    <w:styleLink w:val="Biecalista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4FA1B4D"/>
    <w:multiLevelType w:val="multilevel"/>
    <w:tmpl w:val="00308AA4"/>
    <w:lvl w:ilvl="0">
      <w:start w:val="1"/>
      <w:numFmt w:val="decimal"/>
      <w:lvlText w:val="%1."/>
      <w:lvlJc w:val="left"/>
      <w:pPr>
        <w:ind w:left="810" w:hanging="360"/>
      </w:pPr>
    </w:lvl>
    <w:lvl w:ilvl="1">
      <w:start w:val="1"/>
      <w:numFmt w:val="lowerLetter"/>
      <w:lvlText w:val="%2)"/>
      <w:lvlJc w:val="left"/>
      <w:pPr>
        <w:ind w:left="1440" w:hanging="360"/>
      </w:pPr>
      <w:rPr>
        <w:rFonts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35960276"/>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5AE249C"/>
    <w:multiLevelType w:val="hybridMultilevel"/>
    <w:tmpl w:val="6B9C9AB4"/>
    <w:lvl w:ilvl="0" w:tplc="C6B6B856">
      <w:start w:val="3"/>
      <w:numFmt w:val="decimal"/>
      <w:lvlText w:val="%1."/>
      <w:lvlJc w:val="left"/>
      <w:pPr>
        <w:ind w:left="1068"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5D97EB0"/>
    <w:multiLevelType w:val="hybridMultilevel"/>
    <w:tmpl w:val="FE6C1C0A"/>
    <w:lvl w:ilvl="0" w:tplc="04150017">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213" w15:restartNumberingAfterBreak="0">
    <w:nsid w:val="3607673D"/>
    <w:multiLevelType w:val="multilevel"/>
    <w:tmpl w:val="B79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65D523C"/>
    <w:multiLevelType w:val="hybridMultilevel"/>
    <w:tmpl w:val="43AEEB34"/>
    <w:lvl w:ilvl="0" w:tplc="0415000F">
      <w:start w:val="1"/>
      <w:numFmt w:val="decimal"/>
      <w:lvlText w:val="%1."/>
      <w:lvlJc w:val="left"/>
      <w:pPr>
        <w:ind w:left="708" w:hanging="708"/>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36687D6C"/>
    <w:multiLevelType w:val="multilevel"/>
    <w:tmpl w:val="F97475F6"/>
    <w:styleLink w:val="Biecalista6"/>
    <w:lvl w:ilvl="0">
      <w:start w:val="1"/>
      <w:numFmt w:val="lowerLetter"/>
      <w:lvlText w:val="%1)"/>
      <w:lvlJc w:val="left"/>
      <w:pPr>
        <w:ind w:left="862" w:hanging="360"/>
      </w:pPr>
      <w:rPr>
        <w:rFonts w:hint="default"/>
        <w:i w:val="0"/>
        <w:color w:val="auto"/>
        <w:sz w:val="20"/>
        <w:szCs w:val="22"/>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17" w15:restartNumberingAfterBreak="0">
    <w:nsid w:val="36726C66"/>
    <w:multiLevelType w:val="multilevel"/>
    <w:tmpl w:val="C496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6AA62E2"/>
    <w:multiLevelType w:val="multilevel"/>
    <w:tmpl w:val="9EB65B6A"/>
    <w:lvl w:ilvl="0">
      <w:start w:val="1"/>
      <w:numFmt w:val="upperLetter"/>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6C13D63"/>
    <w:multiLevelType w:val="multilevel"/>
    <w:tmpl w:val="6270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7515796"/>
    <w:multiLevelType w:val="hybridMultilevel"/>
    <w:tmpl w:val="ABD20D6E"/>
    <w:lvl w:ilvl="0" w:tplc="0F3829B6">
      <w:start w:val="7"/>
      <w:numFmt w:val="decimal"/>
      <w:lvlText w:val="%1."/>
      <w:lvlJc w:val="left"/>
      <w:pPr>
        <w:ind w:left="360" w:hanging="360"/>
      </w:pPr>
      <w:rPr>
        <w:rFonts w:cs="Times New Roman" w:hint="default"/>
      </w:rPr>
    </w:lvl>
    <w:lvl w:ilvl="1" w:tplc="04150019" w:tentative="1">
      <w:start w:val="1"/>
      <w:numFmt w:val="lowerLetter"/>
      <w:lvlText w:val="%2."/>
      <w:lvlJc w:val="left"/>
      <w:pPr>
        <w:ind w:left="732" w:hanging="360"/>
      </w:pPr>
    </w:lvl>
    <w:lvl w:ilvl="2" w:tplc="0415001B" w:tentative="1">
      <w:start w:val="1"/>
      <w:numFmt w:val="lowerRoman"/>
      <w:lvlText w:val="%3."/>
      <w:lvlJc w:val="right"/>
      <w:pPr>
        <w:ind w:left="1452" w:hanging="180"/>
      </w:pPr>
    </w:lvl>
    <w:lvl w:ilvl="3" w:tplc="0415000F" w:tentative="1">
      <w:start w:val="1"/>
      <w:numFmt w:val="decimal"/>
      <w:lvlText w:val="%4."/>
      <w:lvlJc w:val="left"/>
      <w:pPr>
        <w:ind w:left="2172" w:hanging="360"/>
      </w:pPr>
    </w:lvl>
    <w:lvl w:ilvl="4" w:tplc="04150019" w:tentative="1">
      <w:start w:val="1"/>
      <w:numFmt w:val="lowerLetter"/>
      <w:lvlText w:val="%5."/>
      <w:lvlJc w:val="left"/>
      <w:pPr>
        <w:ind w:left="2892" w:hanging="360"/>
      </w:pPr>
    </w:lvl>
    <w:lvl w:ilvl="5" w:tplc="0415001B" w:tentative="1">
      <w:start w:val="1"/>
      <w:numFmt w:val="lowerRoman"/>
      <w:lvlText w:val="%6."/>
      <w:lvlJc w:val="right"/>
      <w:pPr>
        <w:ind w:left="3612" w:hanging="180"/>
      </w:pPr>
    </w:lvl>
    <w:lvl w:ilvl="6" w:tplc="0415000F" w:tentative="1">
      <w:start w:val="1"/>
      <w:numFmt w:val="decimal"/>
      <w:lvlText w:val="%7."/>
      <w:lvlJc w:val="left"/>
      <w:pPr>
        <w:ind w:left="4332" w:hanging="360"/>
      </w:pPr>
    </w:lvl>
    <w:lvl w:ilvl="7" w:tplc="04150019" w:tentative="1">
      <w:start w:val="1"/>
      <w:numFmt w:val="lowerLetter"/>
      <w:lvlText w:val="%8."/>
      <w:lvlJc w:val="left"/>
      <w:pPr>
        <w:ind w:left="5052" w:hanging="360"/>
      </w:pPr>
    </w:lvl>
    <w:lvl w:ilvl="8" w:tplc="0415001B" w:tentative="1">
      <w:start w:val="1"/>
      <w:numFmt w:val="lowerRoman"/>
      <w:lvlText w:val="%9."/>
      <w:lvlJc w:val="right"/>
      <w:pPr>
        <w:ind w:left="5772" w:hanging="180"/>
      </w:pPr>
    </w:lvl>
  </w:abstractNum>
  <w:abstractNum w:abstractNumId="221" w15:restartNumberingAfterBreak="0">
    <w:nsid w:val="377D056D"/>
    <w:multiLevelType w:val="hybridMultilevel"/>
    <w:tmpl w:val="8FB0F5D8"/>
    <w:lvl w:ilvl="0" w:tplc="04150017">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222" w15:restartNumberingAfterBreak="0">
    <w:nsid w:val="379F0C3B"/>
    <w:multiLevelType w:val="hybridMultilevel"/>
    <w:tmpl w:val="5982647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3" w15:restartNumberingAfterBreak="0">
    <w:nsid w:val="389E38A4"/>
    <w:multiLevelType w:val="hybridMultilevel"/>
    <w:tmpl w:val="C638CECC"/>
    <w:lvl w:ilvl="0" w:tplc="EA9C102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94C550E"/>
    <w:multiLevelType w:val="hybridMultilevel"/>
    <w:tmpl w:val="9EF0D2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95F21E3"/>
    <w:multiLevelType w:val="multilevel"/>
    <w:tmpl w:val="8C80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9A35CB4"/>
    <w:multiLevelType w:val="hybridMultilevel"/>
    <w:tmpl w:val="08E455EA"/>
    <w:lvl w:ilvl="0" w:tplc="5914CFF2">
      <w:start w:val="1"/>
      <w:numFmt w:val="decimal"/>
      <w:lvlText w:val="%1."/>
      <w:lvlJc w:val="left"/>
      <w:pPr>
        <w:ind w:left="2160" w:hanging="360"/>
      </w:pPr>
      <w:rPr>
        <w:rFonts w:ascii="Calibri Light" w:hAnsi="Calibri Light" w:hint="default"/>
        <w:b w:val="0"/>
        <w:i w:val="0"/>
        <w:strike w:val="0"/>
        <w:color w:val="auto"/>
        <w:sz w:val="20"/>
        <w:szCs w:val="20"/>
      </w:rPr>
    </w:lvl>
    <w:lvl w:ilvl="1" w:tplc="04150001">
      <w:start w:val="1"/>
      <w:numFmt w:val="bullet"/>
      <w:lvlText w:val=""/>
      <w:lvlJc w:val="left"/>
      <w:pPr>
        <w:ind w:left="2880" w:hanging="360"/>
      </w:pPr>
      <w:rPr>
        <w:rFonts w:ascii="Symbol" w:hAnsi="Symbol" w:hint="default"/>
        <w:i w:val="0"/>
      </w:rPr>
    </w:lvl>
    <w:lvl w:ilvl="2" w:tplc="BAB06BC0">
      <w:start w:val="1"/>
      <w:numFmt w:val="upperLetter"/>
      <w:lvlText w:val="%3)"/>
      <w:lvlJc w:val="left"/>
      <w:pPr>
        <w:ind w:left="3780" w:hanging="360"/>
      </w:pPr>
      <w:rPr>
        <w:rFonts w:hint="default"/>
      </w:r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28" w15:restartNumberingAfterBreak="0">
    <w:nsid w:val="39C91C9F"/>
    <w:multiLevelType w:val="multilevel"/>
    <w:tmpl w:val="8FC2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9E1393B"/>
    <w:multiLevelType w:val="hybridMultilevel"/>
    <w:tmpl w:val="B07881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0" w15:restartNumberingAfterBreak="0">
    <w:nsid w:val="3A7C5A39"/>
    <w:multiLevelType w:val="hybridMultilevel"/>
    <w:tmpl w:val="28E4067E"/>
    <w:lvl w:ilvl="0" w:tplc="9260E4F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1"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AA04A23"/>
    <w:multiLevelType w:val="hybridMultilevel"/>
    <w:tmpl w:val="6742EBB2"/>
    <w:lvl w:ilvl="0" w:tplc="EB769E6A">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B6A0020"/>
    <w:multiLevelType w:val="hybridMultilevel"/>
    <w:tmpl w:val="535EAA1E"/>
    <w:lvl w:ilvl="0" w:tplc="9260E4F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3B7E17B5"/>
    <w:multiLevelType w:val="hybridMultilevel"/>
    <w:tmpl w:val="B1D0F816"/>
    <w:lvl w:ilvl="0" w:tplc="0415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3B990A1B"/>
    <w:multiLevelType w:val="multilevel"/>
    <w:tmpl w:val="E1E4A088"/>
    <w:lvl w:ilvl="0">
      <w:numFmt w:val="bullet"/>
      <w:lvlText w:val=""/>
      <w:lvlJc w:val="left"/>
      <w:pPr>
        <w:ind w:left="720" w:hanging="360"/>
      </w:pPr>
      <w:rPr>
        <w:rFonts w:ascii="Wingdings" w:hAnsi="Wingdings"/>
        <w:caps w:val="0"/>
        <w:strike w:val="0"/>
        <w:dstrike w:val="0"/>
        <w:vanish w:val="0"/>
        <w:color w:val="000000"/>
        <w:position w:val="0"/>
        <w:sz w:val="24"/>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3B9D368E"/>
    <w:multiLevelType w:val="hybridMultilevel"/>
    <w:tmpl w:val="DA823186"/>
    <w:lvl w:ilvl="0" w:tplc="04150017">
      <w:start w:val="1"/>
      <w:numFmt w:val="lowerLetter"/>
      <w:lvlText w:val="%1)"/>
      <w:lvlJc w:val="left"/>
      <w:pPr>
        <w:ind w:left="-5992" w:hanging="360"/>
      </w:pPr>
      <w:rPr>
        <w:rFonts w:hint="default"/>
      </w:rPr>
    </w:lvl>
    <w:lvl w:ilvl="1" w:tplc="04150019" w:tentative="1">
      <w:start w:val="1"/>
      <w:numFmt w:val="lowerLetter"/>
      <w:lvlText w:val="%2."/>
      <w:lvlJc w:val="left"/>
      <w:pPr>
        <w:ind w:left="-5272" w:hanging="360"/>
      </w:pPr>
    </w:lvl>
    <w:lvl w:ilvl="2" w:tplc="0415001B" w:tentative="1">
      <w:start w:val="1"/>
      <w:numFmt w:val="lowerRoman"/>
      <w:lvlText w:val="%3."/>
      <w:lvlJc w:val="right"/>
      <w:pPr>
        <w:ind w:left="-4552" w:hanging="180"/>
      </w:pPr>
    </w:lvl>
    <w:lvl w:ilvl="3" w:tplc="0415000F" w:tentative="1">
      <w:start w:val="1"/>
      <w:numFmt w:val="decimal"/>
      <w:lvlText w:val="%4."/>
      <w:lvlJc w:val="left"/>
      <w:pPr>
        <w:ind w:left="-3832" w:hanging="360"/>
      </w:pPr>
    </w:lvl>
    <w:lvl w:ilvl="4" w:tplc="04150019" w:tentative="1">
      <w:start w:val="1"/>
      <w:numFmt w:val="lowerLetter"/>
      <w:lvlText w:val="%5."/>
      <w:lvlJc w:val="left"/>
      <w:pPr>
        <w:ind w:left="-3112" w:hanging="360"/>
      </w:pPr>
    </w:lvl>
    <w:lvl w:ilvl="5" w:tplc="0415001B" w:tentative="1">
      <w:start w:val="1"/>
      <w:numFmt w:val="lowerRoman"/>
      <w:lvlText w:val="%6."/>
      <w:lvlJc w:val="right"/>
      <w:pPr>
        <w:ind w:left="-2392" w:hanging="180"/>
      </w:pPr>
    </w:lvl>
    <w:lvl w:ilvl="6" w:tplc="0415000F" w:tentative="1">
      <w:start w:val="1"/>
      <w:numFmt w:val="decimal"/>
      <w:lvlText w:val="%7."/>
      <w:lvlJc w:val="left"/>
      <w:pPr>
        <w:ind w:left="-1672" w:hanging="360"/>
      </w:pPr>
    </w:lvl>
    <w:lvl w:ilvl="7" w:tplc="04150019" w:tentative="1">
      <w:start w:val="1"/>
      <w:numFmt w:val="lowerLetter"/>
      <w:lvlText w:val="%8."/>
      <w:lvlJc w:val="left"/>
      <w:pPr>
        <w:ind w:left="-952" w:hanging="360"/>
      </w:pPr>
    </w:lvl>
    <w:lvl w:ilvl="8" w:tplc="0415001B" w:tentative="1">
      <w:start w:val="1"/>
      <w:numFmt w:val="lowerRoman"/>
      <w:lvlText w:val="%9."/>
      <w:lvlJc w:val="right"/>
      <w:pPr>
        <w:ind w:left="-232" w:hanging="180"/>
      </w:pPr>
    </w:lvl>
  </w:abstractNum>
  <w:abstractNum w:abstractNumId="237" w15:restartNumberingAfterBreak="0">
    <w:nsid w:val="3C3E50D2"/>
    <w:multiLevelType w:val="hybridMultilevel"/>
    <w:tmpl w:val="9BE2BFF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C431AF4"/>
    <w:multiLevelType w:val="hybridMultilevel"/>
    <w:tmpl w:val="830E48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C874BF3"/>
    <w:multiLevelType w:val="hybridMultilevel"/>
    <w:tmpl w:val="2806CA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3CF53E67"/>
    <w:multiLevelType w:val="hybridMultilevel"/>
    <w:tmpl w:val="EFB8FB6C"/>
    <w:lvl w:ilvl="0" w:tplc="04150017">
      <w:start w:val="1"/>
      <w:numFmt w:val="lowerLetter"/>
      <w:lvlText w:val="%1)"/>
      <w:lvlJc w:val="left"/>
      <w:pPr>
        <w:ind w:left="1068" w:hanging="360"/>
      </w:pPr>
      <w:rPr>
        <w:rFonts w:hint="default"/>
        <w:color w:val="auto"/>
      </w:rPr>
    </w:lvl>
    <w:lvl w:ilvl="1" w:tplc="0E508132">
      <w:start w:val="1"/>
      <w:numFmt w:val="lowerLetter"/>
      <w:lvlText w:val="%2)"/>
      <w:lvlJc w:val="left"/>
      <w:pPr>
        <w:ind w:left="1778" w:hanging="360"/>
      </w:pPr>
      <w:rPr>
        <w:b/>
      </w:r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1"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D506FD4"/>
    <w:multiLevelType w:val="hybridMultilevel"/>
    <w:tmpl w:val="18E43AB0"/>
    <w:lvl w:ilvl="0" w:tplc="04150001">
      <w:start w:val="1"/>
      <w:numFmt w:val="bullet"/>
      <w:lvlText w:val=""/>
      <w:lvlJc w:val="left"/>
      <w:pPr>
        <w:ind w:left="2134" w:hanging="360"/>
      </w:pPr>
      <w:rPr>
        <w:rFonts w:ascii="Symbol" w:hAnsi="Symbol" w:hint="default"/>
      </w:rPr>
    </w:lvl>
    <w:lvl w:ilvl="1" w:tplc="04150005">
      <w:start w:val="1"/>
      <w:numFmt w:val="bullet"/>
      <w:lvlText w:val=""/>
      <w:lvlJc w:val="left"/>
      <w:pPr>
        <w:ind w:left="2854" w:hanging="360"/>
      </w:pPr>
      <w:rPr>
        <w:rFonts w:ascii="Wingdings" w:hAnsi="Wingdings" w:hint="default"/>
      </w:rPr>
    </w:lvl>
    <w:lvl w:ilvl="2" w:tplc="04150005">
      <w:start w:val="1"/>
      <w:numFmt w:val="bullet"/>
      <w:lvlText w:val=""/>
      <w:lvlJc w:val="left"/>
      <w:pPr>
        <w:ind w:left="3574" w:hanging="360"/>
      </w:pPr>
      <w:rPr>
        <w:rFonts w:ascii="Wingdings" w:hAnsi="Wingdings" w:hint="default"/>
      </w:rPr>
    </w:lvl>
    <w:lvl w:ilvl="3" w:tplc="04150001">
      <w:start w:val="1"/>
      <w:numFmt w:val="bullet"/>
      <w:lvlText w:val=""/>
      <w:lvlJc w:val="left"/>
      <w:pPr>
        <w:ind w:left="4294" w:hanging="360"/>
      </w:pPr>
      <w:rPr>
        <w:rFonts w:ascii="Symbol" w:hAnsi="Symbol" w:hint="default"/>
      </w:rPr>
    </w:lvl>
    <w:lvl w:ilvl="4" w:tplc="04150003" w:tentative="1">
      <w:start w:val="1"/>
      <w:numFmt w:val="bullet"/>
      <w:lvlText w:val="o"/>
      <w:lvlJc w:val="left"/>
      <w:pPr>
        <w:ind w:left="5014" w:hanging="360"/>
      </w:pPr>
      <w:rPr>
        <w:rFonts w:ascii="Courier New" w:hAnsi="Courier New" w:cs="Courier New" w:hint="default"/>
      </w:rPr>
    </w:lvl>
    <w:lvl w:ilvl="5" w:tplc="04150005" w:tentative="1">
      <w:start w:val="1"/>
      <w:numFmt w:val="bullet"/>
      <w:lvlText w:val=""/>
      <w:lvlJc w:val="left"/>
      <w:pPr>
        <w:ind w:left="5734" w:hanging="360"/>
      </w:pPr>
      <w:rPr>
        <w:rFonts w:ascii="Wingdings" w:hAnsi="Wingdings" w:hint="default"/>
      </w:rPr>
    </w:lvl>
    <w:lvl w:ilvl="6" w:tplc="04150001" w:tentative="1">
      <w:start w:val="1"/>
      <w:numFmt w:val="bullet"/>
      <w:lvlText w:val=""/>
      <w:lvlJc w:val="left"/>
      <w:pPr>
        <w:ind w:left="6454" w:hanging="360"/>
      </w:pPr>
      <w:rPr>
        <w:rFonts w:ascii="Symbol" w:hAnsi="Symbol" w:hint="default"/>
      </w:rPr>
    </w:lvl>
    <w:lvl w:ilvl="7" w:tplc="04150003" w:tentative="1">
      <w:start w:val="1"/>
      <w:numFmt w:val="bullet"/>
      <w:lvlText w:val="o"/>
      <w:lvlJc w:val="left"/>
      <w:pPr>
        <w:ind w:left="7174" w:hanging="360"/>
      </w:pPr>
      <w:rPr>
        <w:rFonts w:ascii="Courier New" w:hAnsi="Courier New" w:cs="Courier New" w:hint="default"/>
      </w:rPr>
    </w:lvl>
    <w:lvl w:ilvl="8" w:tplc="04150005" w:tentative="1">
      <w:start w:val="1"/>
      <w:numFmt w:val="bullet"/>
      <w:lvlText w:val=""/>
      <w:lvlJc w:val="left"/>
      <w:pPr>
        <w:ind w:left="7894" w:hanging="360"/>
      </w:pPr>
      <w:rPr>
        <w:rFonts w:ascii="Wingdings" w:hAnsi="Wingdings" w:hint="default"/>
      </w:rPr>
    </w:lvl>
  </w:abstractNum>
  <w:abstractNum w:abstractNumId="243" w15:restartNumberingAfterBreak="0">
    <w:nsid w:val="3E1315EF"/>
    <w:multiLevelType w:val="multilevel"/>
    <w:tmpl w:val="534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E742D5B"/>
    <w:multiLevelType w:val="hybridMultilevel"/>
    <w:tmpl w:val="8208F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F4A293A"/>
    <w:multiLevelType w:val="multilevel"/>
    <w:tmpl w:val="AE34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49" w15:restartNumberingAfterBreak="0">
    <w:nsid w:val="408F6B1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0B807EF"/>
    <w:multiLevelType w:val="multilevel"/>
    <w:tmpl w:val="0E42550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1080" w:hanging="360"/>
      </w:pPr>
      <w:rPr>
        <w:rFonts w:ascii="Symbol" w:hAnsi="Symbol" w:hint="default"/>
      </w:rPr>
    </w:lvl>
    <w:lvl w:ilvl="8">
      <w:start w:val="1"/>
      <w:numFmt w:val="lowerRoman"/>
      <w:lvlText w:val="%9."/>
      <w:lvlJc w:val="left"/>
      <w:pPr>
        <w:ind w:left="3240" w:hanging="360"/>
      </w:pPr>
      <w:rPr>
        <w:rFonts w:hint="default"/>
      </w:rPr>
    </w:lvl>
  </w:abstractNum>
  <w:abstractNum w:abstractNumId="251" w15:restartNumberingAfterBreak="0">
    <w:nsid w:val="40E8559B"/>
    <w:multiLevelType w:val="hybridMultilevel"/>
    <w:tmpl w:val="B4DA9C7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2" w15:restartNumberingAfterBreak="0">
    <w:nsid w:val="41755466"/>
    <w:multiLevelType w:val="hybridMultilevel"/>
    <w:tmpl w:val="1A5C85BE"/>
    <w:lvl w:ilvl="0" w:tplc="67C0B7BE">
      <w:start w:val="1"/>
      <w:numFmt w:val="decimal"/>
      <w:lvlText w:val="%1."/>
      <w:lvlJc w:val="left"/>
      <w:pPr>
        <w:ind w:left="880" w:hanging="5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41DF49BC"/>
    <w:multiLevelType w:val="multilevel"/>
    <w:tmpl w:val="6C487B60"/>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lowerLetter"/>
      <w:lvlText w:val="%7)"/>
      <w:lvlJc w:val="left"/>
      <w:pPr>
        <w:ind w:left="2880" w:hanging="360"/>
      </w:pPr>
      <w:rPr>
        <w:rFonts w:hint="default"/>
        <w:i w:val="0"/>
        <w:color w:val="auto"/>
        <w:sz w:val="20"/>
        <w:szCs w:val="22"/>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4" w15:restartNumberingAfterBreak="0">
    <w:nsid w:val="426F713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2893EF7"/>
    <w:multiLevelType w:val="hybridMultilevel"/>
    <w:tmpl w:val="B646519A"/>
    <w:lvl w:ilvl="0" w:tplc="DBCE1D1E">
      <w:start w:val="1"/>
      <w:numFmt w:val="decimal"/>
      <w:lvlText w:val="%1."/>
      <w:lvlJc w:val="left"/>
      <w:pPr>
        <w:tabs>
          <w:tab w:val="num" w:pos="720"/>
        </w:tabs>
        <w:ind w:left="720" w:hanging="360"/>
      </w:pPr>
      <w:rPr>
        <w:rFonts w:cs="Times New Roman"/>
        <w:strike w:val="0"/>
        <w:dstrike w:val="0"/>
        <w:u w:val="none"/>
        <w:effect w:val="none"/>
      </w:rPr>
    </w:lvl>
    <w:lvl w:ilvl="1" w:tplc="63FAF8AE">
      <w:start w:val="1"/>
      <w:numFmt w:val="lowerLetter"/>
      <w:lvlText w:val="%2)"/>
      <w:lvlJc w:val="left"/>
      <w:pPr>
        <w:tabs>
          <w:tab w:val="num" w:pos="1440"/>
        </w:tabs>
        <w:ind w:left="1440" w:hanging="360"/>
      </w:pPr>
      <w:rPr>
        <w:rFonts w:cs="Times New Roman"/>
      </w:rPr>
    </w:lvl>
    <w:lvl w:ilvl="2" w:tplc="A32C54A0">
      <w:start w:val="1"/>
      <w:numFmt w:val="decimal"/>
      <w:lvlText w:val="%3)"/>
      <w:lvlJc w:val="left"/>
      <w:pPr>
        <w:tabs>
          <w:tab w:val="num" w:pos="2370"/>
        </w:tabs>
        <w:ind w:left="2370" w:hanging="3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6" w15:restartNumberingAfterBreak="0">
    <w:nsid w:val="42E6313A"/>
    <w:multiLevelType w:val="hybridMultilevel"/>
    <w:tmpl w:val="81CE646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3833ABE"/>
    <w:multiLevelType w:val="hybridMultilevel"/>
    <w:tmpl w:val="3D08E4C0"/>
    <w:lvl w:ilvl="0" w:tplc="FFFFFFFF">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lvl>
    <w:lvl w:ilvl="2" w:tplc="04150001">
      <w:start w:val="1"/>
      <w:numFmt w:val="bullet"/>
      <w:lvlText w:val=""/>
      <w:lvlJc w:val="left"/>
      <w:pPr>
        <w:ind w:left="1429"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43BF49FD"/>
    <w:multiLevelType w:val="hybridMultilevel"/>
    <w:tmpl w:val="267CDE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43C347A3"/>
    <w:multiLevelType w:val="hybridMultilevel"/>
    <w:tmpl w:val="184CA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447F7298"/>
    <w:multiLevelType w:val="hybridMultilevel"/>
    <w:tmpl w:val="A68243F8"/>
    <w:lvl w:ilvl="0" w:tplc="E6A87392">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61"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6056C2D"/>
    <w:multiLevelType w:val="multilevel"/>
    <w:tmpl w:val="2C08740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900"/>
        </w:tabs>
        <w:ind w:left="-900" w:hanging="360"/>
      </w:pPr>
      <w:rPr>
        <w:rFonts w:cs="Times New Roman"/>
      </w:rPr>
    </w:lvl>
    <w:lvl w:ilvl="2">
      <w:start w:val="1"/>
      <w:numFmt w:val="decimal"/>
      <w:lvlText w:val="%3."/>
      <w:lvlJc w:val="left"/>
      <w:pPr>
        <w:tabs>
          <w:tab w:val="num" w:pos="0"/>
        </w:tabs>
        <w:ind w:left="0" w:hanging="360"/>
      </w:pPr>
      <w:rPr>
        <w:rFonts w:cs="Times New Roman"/>
      </w:rPr>
    </w:lvl>
    <w:lvl w:ilvl="3">
      <w:start w:val="1"/>
      <w:numFmt w:val="decimal"/>
      <w:lvlText w:val="%4."/>
      <w:lvlJc w:val="left"/>
      <w:pPr>
        <w:tabs>
          <w:tab w:val="num" w:pos="540"/>
        </w:tabs>
        <w:ind w:left="540" w:hanging="360"/>
      </w:pPr>
      <w:rPr>
        <w:rFonts w:cs="Times New Roman"/>
      </w:rPr>
    </w:lvl>
    <w:lvl w:ilvl="4">
      <w:start w:val="1"/>
      <w:numFmt w:val="lowerLetter"/>
      <w:lvlText w:val="%5."/>
      <w:lvlJc w:val="left"/>
      <w:pPr>
        <w:tabs>
          <w:tab w:val="num" w:pos="1260"/>
        </w:tabs>
        <w:ind w:left="1260" w:hanging="360"/>
      </w:pPr>
      <w:rPr>
        <w:rFonts w:cs="Times New Roman"/>
      </w:rPr>
    </w:lvl>
    <w:lvl w:ilvl="5">
      <w:start w:val="1"/>
      <w:numFmt w:val="lowerRoman"/>
      <w:lvlText w:val="%6."/>
      <w:lvlJc w:val="right"/>
      <w:pPr>
        <w:tabs>
          <w:tab w:val="num" w:pos="1980"/>
        </w:tabs>
        <w:ind w:left="1980" w:hanging="180"/>
      </w:pPr>
      <w:rPr>
        <w:rFonts w:cs="Times New Roman"/>
      </w:rPr>
    </w:lvl>
    <w:lvl w:ilvl="6">
      <w:start w:val="1"/>
      <w:numFmt w:val="decimal"/>
      <w:lvlText w:val="%7."/>
      <w:lvlJc w:val="left"/>
      <w:pPr>
        <w:tabs>
          <w:tab w:val="num" w:pos="2700"/>
        </w:tabs>
        <w:ind w:left="2700" w:hanging="360"/>
      </w:pPr>
      <w:rPr>
        <w:rFonts w:cs="Times New Roman"/>
      </w:rPr>
    </w:lvl>
    <w:lvl w:ilvl="7">
      <w:start w:val="1"/>
      <w:numFmt w:val="lowerLetter"/>
      <w:lvlText w:val="%8."/>
      <w:lvlJc w:val="left"/>
      <w:pPr>
        <w:tabs>
          <w:tab w:val="num" w:pos="3420"/>
        </w:tabs>
        <w:ind w:left="3420" w:hanging="360"/>
      </w:pPr>
      <w:rPr>
        <w:rFonts w:cs="Times New Roman"/>
      </w:rPr>
    </w:lvl>
    <w:lvl w:ilvl="8">
      <w:start w:val="1"/>
      <w:numFmt w:val="lowerRoman"/>
      <w:lvlText w:val="%9."/>
      <w:lvlJc w:val="right"/>
      <w:pPr>
        <w:tabs>
          <w:tab w:val="num" w:pos="4140"/>
        </w:tabs>
        <w:ind w:left="4140" w:hanging="180"/>
      </w:pPr>
      <w:rPr>
        <w:rFonts w:cs="Times New Roman"/>
      </w:rPr>
    </w:lvl>
  </w:abstractNum>
  <w:abstractNum w:abstractNumId="264" w15:restartNumberingAfterBreak="0">
    <w:nsid w:val="46903AF0"/>
    <w:multiLevelType w:val="hybridMultilevel"/>
    <w:tmpl w:val="898ADA3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6920DA1"/>
    <w:multiLevelType w:val="hybridMultilevel"/>
    <w:tmpl w:val="F7BA2B08"/>
    <w:lvl w:ilvl="0" w:tplc="D278FBC6">
      <w:start w:val="1"/>
      <w:numFmt w:val="decimal"/>
      <w:lvlText w:val="%1."/>
      <w:lvlJc w:val="left"/>
      <w:pPr>
        <w:tabs>
          <w:tab w:val="num" w:pos="1014"/>
        </w:tabs>
        <w:ind w:left="1014" w:hanging="360"/>
      </w:pPr>
      <w:rPr>
        <w:rFonts w:cs="Times New Roman"/>
      </w:rPr>
    </w:lvl>
    <w:lvl w:ilvl="1" w:tplc="04150019" w:tentative="1">
      <w:start w:val="1"/>
      <w:numFmt w:val="lowerLetter"/>
      <w:lvlText w:val="%2."/>
      <w:lvlJc w:val="left"/>
      <w:pPr>
        <w:ind w:left="1014" w:hanging="360"/>
      </w:pPr>
      <w:rPr>
        <w:rFonts w:cs="Times New Roman"/>
      </w:rPr>
    </w:lvl>
    <w:lvl w:ilvl="2" w:tplc="0415001B" w:tentative="1">
      <w:start w:val="1"/>
      <w:numFmt w:val="lowerRoman"/>
      <w:lvlText w:val="%3."/>
      <w:lvlJc w:val="right"/>
      <w:pPr>
        <w:ind w:left="1734" w:hanging="180"/>
      </w:pPr>
      <w:rPr>
        <w:rFonts w:cs="Times New Roman"/>
      </w:rPr>
    </w:lvl>
    <w:lvl w:ilvl="3" w:tplc="0415000F" w:tentative="1">
      <w:start w:val="1"/>
      <w:numFmt w:val="decimal"/>
      <w:lvlText w:val="%4."/>
      <w:lvlJc w:val="left"/>
      <w:pPr>
        <w:ind w:left="2454" w:hanging="360"/>
      </w:pPr>
      <w:rPr>
        <w:rFonts w:cs="Times New Roman"/>
      </w:rPr>
    </w:lvl>
    <w:lvl w:ilvl="4" w:tplc="04150019" w:tentative="1">
      <w:start w:val="1"/>
      <w:numFmt w:val="lowerLetter"/>
      <w:lvlText w:val="%5."/>
      <w:lvlJc w:val="left"/>
      <w:pPr>
        <w:ind w:left="3174" w:hanging="360"/>
      </w:pPr>
      <w:rPr>
        <w:rFonts w:cs="Times New Roman"/>
      </w:rPr>
    </w:lvl>
    <w:lvl w:ilvl="5" w:tplc="0415001B" w:tentative="1">
      <w:start w:val="1"/>
      <w:numFmt w:val="lowerRoman"/>
      <w:lvlText w:val="%6."/>
      <w:lvlJc w:val="right"/>
      <w:pPr>
        <w:ind w:left="3894" w:hanging="180"/>
      </w:pPr>
      <w:rPr>
        <w:rFonts w:cs="Times New Roman"/>
      </w:rPr>
    </w:lvl>
    <w:lvl w:ilvl="6" w:tplc="0415000F" w:tentative="1">
      <w:start w:val="1"/>
      <w:numFmt w:val="decimal"/>
      <w:lvlText w:val="%7."/>
      <w:lvlJc w:val="left"/>
      <w:pPr>
        <w:ind w:left="4614" w:hanging="360"/>
      </w:pPr>
      <w:rPr>
        <w:rFonts w:cs="Times New Roman"/>
      </w:rPr>
    </w:lvl>
    <w:lvl w:ilvl="7" w:tplc="04150019" w:tentative="1">
      <w:start w:val="1"/>
      <w:numFmt w:val="lowerLetter"/>
      <w:lvlText w:val="%8."/>
      <w:lvlJc w:val="left"/>
      <w:pPr>
        <w:ind w:left="5334" w:hanging="360"/>
      </w:pPr>
      <w:rPr>
        <w:rFonts w:cs="Times New Roman"/>
      </w:rPr>
    </w:lvl>
    <w:lvl w:ilvl="8" w:tplc="0415001B" w:tentative="1">
      <w:start w:val="1"/>
      <w:numFmt w:val="lowerRoman"/>
      <w:lvlText w:val="%9."/>
      <w:lvlJc w:val="right"/>
      <w:pPr>
        <w:ind w:left="6054" w:hanging="180"/>
      </w:pPr>
      <w:rPr>
        <w:rFonts w:cs="Times New Roman"/>
      </w:rPr>
    </w:lvl>
  </w:abstractNum>
  <w:abstractNum w:abstractNumId="266" w15:restartNumberingAfterBreak="0">
    <w:nsid w:val="47803172"/>
    <w:multiLevelType w:val="multilevel"/>
    <w:tmpl w:val="C422E220"/>
    <w:styleLink w:val="Biecalista7"/>
    <w:lvl w:ilvl="0">
      <w:start w:val="1"/>
      <w:numFmt w:val="decimal"/>
      <w:lvlText w:val="%1."/>
      <w:lvlJc w:val="left"/>
      <w:pPr>
        <w:ind w:left="810" w:hanging="360"/>
      </w:pPr>
      <w:rPr>
        <w:rFonts w:hint="default"/>
      </w:rPr>
    </w:lvl>
    <w:lvl w:ilvl="1">
      <w:start w:val="1"/>
      <w:numFmt w:val="lowerLetter"/>
      <w:lvlText w:val="%2)"/>
      <w:lvlJc w:val="left"/>
      <w:pPr>
        <w:ind w:left="1440" w:hanging="360"/>
      </w:pPr>
      <w:rPr>
        <w:rFonts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47BB0284"/>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82C7EFF"/>
    <w:multiLevelType w:val="hybridMultilevel"/>
    <w:tmpl w:val="C63A44E6"/>
    <w:lvl w:ilvl="0" w:tplc="04150017">
      <w:start w:val="1"/>
      <w:numFmt w:val="lowerLetter"/>
      <w:lvlText w:val="%1)"/>
      <w:lvlJc w:val="left"/>
      <w:pPr>
        <w:ind w:left="1116" w:hanging="360"/>
      </w:pPr>
      <w:rPr>
        <w:rFonts w:hint="default"/>
      </w:rPr>
    </w:lvl>
    <w:lvl w:ilvl="1" w:tplc="04150003" w:tentative="1">
      <w:start w:val="1"/>
      <w:numFmt w:val="bullet"/>
      <w:lvlText w:val="o"/>
      <w:lvlJc w:val="left"/>
      <w:pPr>
        <w:ind w:left="1836" w:hanging="360"/>
      </w:pPr>
      <w:rPr>
        <w:rFonts w:ascii="Courier New" w:hAnsi="Courier New" w:hint="default"/>
      </w:rPr>
    </w:lvl>
    <w:lvl w:ilvl="2" w:tplc="04150005" w:tentative="1">
      <w:start w:val="1"/>
      <w:numFmt w:val="bullet"/>
      <w:lvlText w:val=""/>
      <w:lvlJc w:val="left"/>
      <w:pPr>
        <w:ind w:left="2556" w:hanging="360"/>
      </w:pPr>
      <w:rPr>
        <w:rFonts w:ascii="Wingdings" w:hAnsi="Wingdings" w:hint="default"/>
      </w:rPr>
    </w:lvl>
    <w:lvl w:ilvl="3" w:tplc="04150001" w:tentative="1">
      <w:start w:val="1"/>
      <w:numFmt w:val="bullet"/>
      <w:lvlText w:val=""/>
      <w:lvlJc w:val="left"/>
      <w:pPr>
        <w:ind w:left="3276" w:hanging="360"/>
      </w:pPr>
      <w:rPr>
        <w:rFonts w:ascii="Symbol" w:hAnsi="Symbol" w:hint="default"/>
      </w:rPr>
    </w:lvl>
    <w:lvl w:ilvl="4" w:tplc="04150003" w:tentative="1">
      <w:start w:val="1"/>
      <w:numFmt w:val="bullet"/>
      <w:lvlText w:val="o"/>
      <w:lvlJc w:val="left"/>
      <w:pPr>
        <w:ind w:left="3996" w:hanging="360"/>
      </w:pPr>
      <w:rPr>
        <w:rFonts w:ascii="Courier New" w:hAnsi="Courier New" w:hint="default"/>
      </w:rPr>
    </w:lvl>
    <w:lvl w:ilvl="5" w:tplc="04150005" w:tentative="1">
      <w:start w:val="1"/>
      <w:numFmt w:val="bullet"/>
      <w:lvlText w:val=""/>
      <w:lvlJc w:val="left"/>
      <w:pPr>
        <w:ind w:left="4716" w:hanging="360"/>
      </w:pPr>
      <w:rPr>
        <w:rFonts w:ascii="Wingdings" w:hAnsi="Wingdings" w:hint="default"/>
      </w:rPr>
    </w:lvl>
    <w:lvl w:ilvl="6" w:tplc="04150001" w:tentative="1">
      <w:start w:val="1"/>
      <w:numFmt w:val="bullet"/>
      <w:lvlText w:val=""/>
      <w:lvlJc w:val="left"/>
      <w:pPr>
        <w:ind w:left="5436" w:hanging="360"/>
      </w:pPr>
      <w:rPr>
        <w:rFonts w:ascii="Symbol" w:hAnsi="Symbol" w:hint="default"/>
      </w:rPr>
    </w:lvl>
    <w:lvl w:ilvl="7" w:tplc="04150003" w:tentative="1">
      <w:start w:val="1"/>
      <w:numFmt w:val="bullet"/>
      <w:lvlText w:val="o"/>
      <w:lvlJc w:val="left"/>
      <w:pPr>
        <w:ind w:left="6156" w:hanging="360"/>
      </w:pPr>
      <w:rPr>
        <w:rFonts w:ascii="Courier New" w:hAnsi="Courier New" w:hint="default"/>
      </w:rPr>
    </w:lvl>
    <w:lvl w:ilvl="8" w:tplc="04150005" w:tentative="1">
      <w:start w:val="1"/>
      <w:numFmt w:val="bullet"/>
      <w:lvlText w:val=""/>
      <w:lvlJc w:val="left"/>
      <w:pPr>
        <w:ind w:left="6876" w:hanging="360"/>
      </w:pPr>
      <w:rPr>
        <w:rFonts w:ascii="Wingdings" w:hAnsi="Wingdings" w:hint="default"/>
      </w:rPr>
    </w:lvl>
  </w:abstractNum>
  <w:abstractNum w:abstractNumId="269" w15:restartNumberingAfterBreak="0">
    <w:nsid w:val="494C2C52"/>
    <w:multiLevelType w:val="multilevel"/>
    <w:tmpl w:val="6BD421A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96E4FC0"/>
    <w:multiLevelType w:val="hybridMultilevel"/>
    <w:tmpl w:val="F5D69FD0"/>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1" w15:restartNumberingAfterBreak="0">
    <w:nsid w:val="49A804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9BF6604"/>
    <w:multiLevelType w:val="hybridMultilevel"/>
    <w:tmpl w:val="8968BAC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3" w15:restartNumberingAfterBreak="0">
    <w:nsid w:val="49C00D10"/>
    <w:multiLevelType w:val="hybridMultilevel"/>
    <w:tmpl w:val="B116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A167C40"/>
    <w:multiLevelType w:val="hybridMultilevel"/>
    <w:tmpl w:val="D1845E82"/>
    <w:lvl w:ilvl="0" w:tplc="45D0B372">
      <w:start w:val="2"/>
      <w:numFmt w:val="decimal"/>
      <w:lvlText w:val="%1."/>
      <w:lvlJc w:val="left"/>
      <w:pPr>
        <w:ind w:left="360" w:hanging="360"/>
      </w:pPr>
      <w:rPr>
        <w:rFonts w:ascii="Calibri Light" w:hAnsi="Calibri Light" w:hint="default"/>
        <w:b w:val="0"/>
        <w:i w:val="0"/>
        <w:strike w:val="0"/>
        <w:color w:val="auto"/>
        <w:sz w:val="20"/>
        <w:szCs w:val="20"/>
      </w:rPr>
    </w:lvl>
    <w:lvl w:ilvl="1" w:tplc="04150019">
      <w:start w:val="1"/>
      <w:numFmt w:val="lowerLetter"/>
      <w:lvlText w:val="%2."/>
      <w:lvlJc w:val="left"/>
      <w:pPr>
        <w:ind w:left="720" w:hanging="360"/>
      </w:pPr>
    </w:lvl>
    <w:lvl w:ilvl="2" w:tplc="0415001B">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75" w15:restartNumberingAfterBreak="0">
    <w:nsid w:val="4A184B6F"/>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B96104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C5525FB"/>
    <w:multiLevelType w:val="multilevel"/>
    <w:tmpl w:val="96F01FD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CDA115E"/>
    <w:multiLevelType w:val="hybridMultilevel"/>
    <w:tmpl w:val="F5CE99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D6E3E81"/>
    <w:multiLevelType w:val="hybridMultilevel"/>
    <w:tmpl w:val="18861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DF85A84"/>
    <w:multiLevelType w:val="hybridMultilevel"/>
    <w:tmpl w:val="ACC6B5A6"/>
    <w:lvl w:ilvl="0" w:tplc="04150017">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82" w15:restartNumberingAfterBreak="0">
    <w:nsid w:val="4DFE5E9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E72227B"/>
    <w:multiLevelType w:val="hybridMultilevel"/>
    <w:tmpl w:val="F9A019EA"/>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F9546E1"/>
    <w:multiLevelType w:val="hybridMultilevel"/>
    <w:tmpl w:val="5F2219F6"/>
    <w:lvl w:ilvl="0" w:tplc="64FA63D0">
      <w:start w:val="1"/>
      <w:numFmt w:val="decimal"/>
      <w:lvlText w:val="%1."/>
      <w:lvlJc w:val="left"/>
      <w:pPr>
        <w:ind w:left="720" w:hanging="360"/>
      </w:pPr>
      <w:rPr>
        <w:rFonts w:ascii="Verdana" w:eastAsia="Calibri" w:hAnsi="Verdana"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5" w15:restartNumberingAfterBreak="0">
    <w:nsid w:val="4FD96B0D"/>
    <w:multiLevelType w:val="hybridMultilevel"/>
    <w:tmpl w:val="5CCEA28E"/>
    <w:lvl w:ilvl="0" w:tplc="FFFFFFFF">
      <w:start w:val="1"/>
      <w:numFmt w:val="decimal"/>
      <w:lvlText w:val="%1."/>
      <w:lvlJc w:val="left"/>
      <w:pPr>
        <w:ind w:left="720" w:hanging="360"/>
      </w:pPr>
      <w:rPr>
        <w:rFonts w:ascii="Calibri" w:hAnsi="Calibri" w:hint="default"/>
        <w:b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50227A7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07D084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10F7847"/>
    <w:multiLevelType w:val="hybridMultilevel"/>
    <w:tmpl w:val="0C6C0302"/>
    <w:lvl w:ilvl="0" w:tplc="DAFED2EA">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9" w15:restartNumberingAfterBreak="0">
    <w:nsid w:val="511B31E0"/>
    <w:multiLevelType w:val="hybridMultilevel"/>
    <w:tmpl w:val="3A5687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0" w15:restartNumberingAfterBreak="0">
    <w:nsid w:val="5143382F"/>
    <w:multiLevelType w:val="hybridMultilevel"/>
    <w:tmpl w:val="1880369A"/>
    <w:lvl w:ilvl="0" w:tplc="1A50E9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51BA0C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2263318"/>
    <w:multiLevelType w:val="multilevel"/>
    <w:tmpl w:val="C2D86712"/>
    <w:lvl w:ilvl="0">
      <w:numFmt w:val="bullet"/>
      <w:lvlText w:val=""/>
      <w:lvlJc w:val="left"/>
      <w:pPr>
        <w:ind w:left="805" w:hanging="360"/>
      </w:pPr>
      <w:rPr>
        <w:rFonts w:ascii="Symbol" w:hAnsi="Symbol"/>
      </w:rPr>
    </w:lvl>
    <w:lvl w:ilvl="1">
      <w:numFmt w:val="bullet"/>
      <w:lvlText w:val="o"/>
      <w:lvlJc w:val="left"/>
      <w:pPr>
        <w:ind w:left="1525" w:hanging="360"/>
      </w:pPr>
      <w:rPr>
        <w:rFonts w:ascii="Courier New" w:hAnsi="Courier New" w:cs="Courier New"/>
      </w:rPr>
    </w:lvl>
    <w:lvl w:ilvl="2">
      <w:numFmt w:val="bullet"/>
      <w:lvlText w:val=""/>
      <w:lvlJc w:val="left"/>
      <w:pPr>
        <w:ind w:left="2245" w:hanging="360"/>
      </w:pPr>
      <w:rPr>
        <w:rFonts w:ascii="Wingdings" w:hAnsi="Wingdings"/>
      </w:rPr>
    </w:lvl>
    <w:lvl w:ilvl="3">
      <w:numFmt w:val="bullet"/>
      <w:lvlText w:val=""/>
      <w:lvlJc w:val="left"/>
      <w:pPr>
        <w:ind w:left="2965" w:hanging="360"/>
      </w:pPr>
      <w:rPr>
        <w:rFonts w:ascii="Symbol" w:hAnsi="Symbol"/>
      </w:rPr>
    </w:lvl>
    <w:lvl w:ilvl="4">
      <w:numFmt w:val="bullet"/>
      <w:lvlText w:val="o"/>
      <w:lvlJc w:val="left"/>
      <w:pPr>
        <w:ind w:left="3685" w:hanging="360"/>
      </w:pPr>
      <w:rPr>
        <w:rFonts w:ascii="Courier New" w:hAnsi="Courier New" w:cs="Courier New"/>
      </w:rPr>
    </w:lvl>
    <w:lvl w:ilvl="5">
      <w:numFmt w:val="bullet"/>
      <w:lvlText w:val=""/>
      <w:lvlJc w:val="left"/>
      <w:pPr>
        <w:ind w:left="4405" w:hanging="360"/>
      </w:pPr>
      <w:rPr>
        <w:rFonts w:ascii="Wingdings" w:hAnsi="Wingdings"/>
      </w:rPr>
    </w:lvl>
    <w:lvl w:ilvl="6">
      <w:numFmt w:val="bullet"/>
      <w:lvlText w:val=""/>
      <w:lvlJc w:val="left"/>
      <w:pPr>
        <w:ind w:left="5125" w:hanging="360"/>
      </w:pPr>
      <w:rPr>
        <w:rFonts w:ascii="Symbol" w:hAnsi="Symbol"/>
      </w:rPr>
    </w:lvl>
    <w:lvl w:ilvl="7">
      <w:numFmt w:val="bullet"/>
      <w:lvlText w:val="o"/>
      <w:lvlJc w:val="left"/>
      <w:pPr>
        <w:ind w:left="5845" w:hanging="360"/>
      </w:pPr>
      <w:rPr>
        <w:rFonts w:ascii="Courier New" w:hAnsi="Courier New" w:cs="Courier New"/>
      </w:rPr>
    </w:lvl>
    <w:lvl w:ilvl="8">
      <w:numFmt w:val="bullet"/>
      <w:lvlText w:val=""/>
      <w:lvlJc w:val="left"/>
      <w:pPr>
        <w:ind w:left="6565" w:hanging="360"/>
      </w:pPr>
      <w:rPr>
        <w:rFonts w:ascii="Wingdings" w:hAnsi="Wingdings"/>
      </w:rPr>
    </w:lvl>
  </w:abstractNum>
  <w:abstractNum w:abstractNumId="293" w15:restartNumberingAfterBreak="0">
    <w:nsid w:val="52ED0345"/>
    <w:multiLevelType w:val="multilevel"/>
    <w:tmpl w:val="43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3676E91"/>
    <w:multiLevelType w:val="hybridMultilevel"/>
    <w:tmpl w:val="23B059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53B474FB"/>
    <w:multiLevelType w:val="multilevel"/>
    <w:tmpl w:val="0B30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3E24D2D"/>
    <w:multiLevelType w:val="hybridMultilevel"/>
    <w:tmpl w:val="047C7A72"/>
    <w:lvl w:ilvl="0" w:tplc="DE364DAC">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7" w15:restartNumberingAfterBreak="0">
    <w:nsid w:val="54186153"/>
    <w:multiLevelType w:val="hybridMultilevel"/>
    <w:tmpl w:val="2806CA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551C4901"/>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5572FB7"/>
    <w:multiLevelType w:val="hybridMultilevel"/>
    <w:tmpl w:val="7026C17A"/>
    <w:lvl w:ilvl="0" w:tplc="E7403F70">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0" w15:restartNumberingAfterBreak="0">
    <w:nsid w:val="55F97D09"/>
    <w:multiLevelType w:val="multilevel"/>
    <w:tmpl w:val="12F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63D222E"/>
    <w:multiLevelType w:val="hybridMultilevel"/>
    <w:tmpl w:val="09B6E638"/>
    <w:lvl w:ilvl="0" w:tplc="CDBC3ED4">
      <w:start w:val="1"/>
      <w:numFmt w:val="lowerLetter"/>
      <w:lvlText w:val="%1)"/>
      <w:lvlJc w:val="left"/>
      <w:pPr>
        <w:ind w:left="1068" w:hanging="360"/>
      </w:pPr>
      <w:rPr>
        <w:rFonts w:cs="Times New Roman"/>
      </w:rPr>
    </w:lvl>
    <w:lvl w:ilvl="1" w:tplc="FFFFFFFF" w:tentative="1">
      <w:start w:val="1"/>
      <w:numFmt w:val="lowerLetter"/>
      <w:lvlText w:val="%2."/>
      <w:lvlJc w:val="left"/>
      <w:pPr>
        <w:ind w:left="1788" w:hanging="360"/>
      </w:pPr>
      <w:rPr>
        <w:rFonts w:cs="Times New Roman"/>
      </w:rPr>
    </w:lvl>
    <w:lvl w:ilvl="2" w:tplc="FFFFFFFF" w:tentative="1">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abstractNum w:abstractNumId="302" w15:restartNumberingAfterBreak="0">
    <w:nsid w:val="56750FCC"/>
    <w:multiLevelType w:val="multilevel"/>
    <w:tmpl w:val="56A2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6D74BE1"/>
    <w:multiLevelType w:val="multilevel"/>
    <w:tmpl w:val="3B128E66"/>
    <w:styleLink w:val="Biecalista5"/>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4" w15:restartNumberingAfterBreak="0">
    <w:nsid w:val="572D18A7"/>
    <w:multiLevelType w:val="multilevel"/>
    <w:tmpl w:val="E55C8FD2"/>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5"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7EA0278"/>
    <w:multiLevelType w:val="hybridMultilevel"/>
    <w:tmpl w:val="C7409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585A4045"/>
    <w:multiLevelType w:val="hybridMultilevel"/>
    <w:tmpl w:val="4DE26A02"/>
    <w:lvl w:ilvl="0" w:tplc="FFFFFFFF">
      <w:start w:val="1"/>
      <w:numFmt w:val="upperRoman"/>
      <w:lvlText w:val="%1."/>
      <w:lvlJc w:val="left"/>
      <w:pPr>
        <w:ind w:left="720" w:hanging="720"/>
      </w:pPr>
      <w:rPr>
        <w:rFonts w:cs="Times New Roman" w:hint="default"/>
        <w:b/>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36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9" w15:restartNumberingAfterBreak="0">
    <w:nsid w:val="5905703A"/>
    <w:multiLevelType w:val="hybridMultilevel"/>
    <w:tmpl w:val="22F6B4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59240096"/>
    <w:multiLevelType w:val="hybridMultilevel"/>
    <w:tmpl w:val="3ADC9AEE"/>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1" w15:restartNumberingAfterBreak="0">
    <w:nsid w:val="5964164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9665B0B"/>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9B12C2A"/>
    <w:multiLevelType w:val="hybridMultilevel"/>
    <w:tmpl w:val="E430A2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4" w15:restartNumberingAfterBreak="0">
    <w:nsid w:val="59E97EE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6406D0C8"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901E7C92"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6" w15:restartNumberingAfterBreak="0">
    <w:nsid w:val="5AA64FB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AE430B7"/>
    <w:multiLevelType w:val="hybridMultilevel"/>
    <w:tmpl w:val="26166D38"/>
    <w:lvl w:ilvl="0" w:tplc="91BECDE0">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5B27424F"/>
    <w:multiLevelType w:val="hybridMultilevel"/>
    <w:tmpl w:val="407AEC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5B3C567E"/>
    <w:multiLevelType w:val="hybridMultilevel"/>
    <w:tmpl w:val="1B7A81CE"/>
    <w:lvl w:ilvl="0" w:tplc="27CAF17E">
      <w:start w:val="4"/>
      <w:numFmt w:val="decimal"/>
      <w:lvlText w:val="%1."/>
      <w:lvlJc w:val="left"/>
      <w:pPr>
        <w:ind w:left="630" w:hanging="360"/>
      </w:pPr>
      <w:rPr>
        <w:rFonts w:hint="default"/>
        <w:b w:val="0"/>
      </w:rPr>
    </w:lvl>
    <w:lvl w:ilvl="1" w:tplc="04150019">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20" w15:restartNumberingAfterBreak="0">
    <w:nsid w:val="5B715798"/>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B83739A"/>
    <w:multiLevelType w:val="hybridMultilevel"/>
    <w:tmpl w:val="473C1BEA"/>
    <w:lvl w:ilvl="0" w:tplc="04150001">
      <w:start w:val="1"/>
      <w:numFmt w:val="bullet"/>
      <w:lvlText w:val=""/>
      <w:lvlJc w:val="left"/>
      <w:pPr>
        <w:ind w:left="920" w:hanging="360"/>
      </w:pPr>
      <w:rPr>
        <w:rFonts w:ascii="Symbol" w:hAnsi="Symbol" w:hint="default"/>
      </w:rPr>
    </w:lvl>
    <w:lvl w:ilvl="1" w:tplc="04150003" w:tentative="1">
      <w:start w:val="1"/>
      <w:numFmt w:val="bullet"/>
      <w:lvlText w:val="o"/>
      <w:lvlJc w:val="left"/>
      <w:pPr>
        <w:ind w:left="1640" w:hanging="360"/>
      </w:pPr>
      <w:rPr>
        <w:rFonts w:ascii="Courier New" w:hAnsi="Courier New" w:cs="Courier New" w:hint="default"/>
      </w:rPr>
    </w:lvl>
    <w:lvl w:ilvl="2" w:tplc="04150005" w:tentative="1">
      <w:start w:val="1"/>
      <w:numFmt w:val="bullet"/>
      <w:lvlText w:val=""/>
      <w:lvlJc w:val="left"/>
      <w:pPr>
        <w:ind w:left="2360" w:hanging="360"/>
      </w:pPr>
      <w:rPr>
        <w:rFonts w:ascii="Wingdings" w:hAnsi="Wingdings" w:hint="default"/>
      </w:rPr>
    </w:lvl>
    <w:lvl w:ilvl="3" w:tplc="04150001" w:tentative="1">
      <w:start w:val="1"/>
      <w:numFmt w:val="bullet"/>
      <w:lvlText w:val=""/>
      <w:lvlJc w:val="left"/>
      <w:pPr>
        <w:ind w:left="3080" w:hanging="360"/>
      </w:pPr>
      <w:rPr>
        <w:rFonts w:ascii="Symbol" w:hAnsi="Symbol" w:hint="default"/>
      </w:rPr>
    </w:lvl>
    <w:lvl w:ilvl="4" w:tplc="04150003" w:tentative="1">
      <w:start w:val="1"/>
      <w:numFmt w:val="bullet"/>
      <w:lvlText w:val="o"/>
      <w:lvlJc w:val="left"/>
      <w:pPr>
        <w:ind w:left="3800" w:hanging="360"/>
      </w:pPr>
      <w:rPr>
        <w:rFonts w:ascii="Courier New" w:hAnsi="Courier New" w:cs="Courier New" w:hint="default"/>
      </w:rPr>
    </w:lvl>
    <w:lvl w:ilvl="5" w:tplc="04150005" w:tentative="1">
      <w:start w:val="1"/>
      <w:numFmt w:val="bullet"/>
      <w:lvlText w:val=""/>
      <w:lvlJc w:val="left"/>
      <w:pPr>
        <w:ind w:left="4520" w:hanging="360"/>
      </w:pPr>
      <w:rPr>
        <w:rFonts w:ascii="Wingdings" w:hAnsi="Wingdings" w:hint="default"/>
      </w:rPr>
    </w:lvl>
    <w:lvl w:ilvl="6" w:tplc="04150001" w:tentative="1">
      <w:start w:val="1"/>
      <w:numFmt w:val="bullet"/>
      <w:lvlText w:val=""/>
      <w:lvlJc w:val="left"/>
      <w:pPr>
        <w:ind w:left="5240" w:hanging="360"/>
      </w:pPr>
      <w:rPr>
        <w:rFonts w:ascii="Symbol" w:hAnsi="Symbol" w:hint="default"/>
      </w:rPr>
    </w:lvl>
    <w:lvl w:ilvl="7" w:tplc="04150003" w:tentative="1">
      <w:start w:val="1"/>
      <w:numFmt w:val="bullet"/>
      <w:lvlText w:val="o"/>
      <w:lvlJc w:val="left"/>
      <w:pPr>
        <w:ind w:left="5960" w:hanging="360"/>
      </w:pPr>
      <w:rPr>
        <w:rFonts w:ascii="Courier New" w:hAnsi="Courier New" w:cs="Courier New" w:hint="default"/>
      </w:rPr>
    </w:lvl>
    <w:lvl w:ilvl="8" w:tplc="04150005" w:tentative="1">
      <w:start w:val="1"/>
      <w:numFmt w:val="bullet"/>
      <w:lvlText w:val=""/>
      <w:lvlJc w:val="left"/>
      <w:pPr>
        <w:ind w:left="6680" w:hanging="360"/>
      </w:pPr>
      <w:rPr>
        <w:rFonts w:ascii="Wingdings" w:hAnsi="Wingdings" w:hint="default"/>
      </w:rPr>
    </w:lvl>
  </w:abstractNum>
  <w:abstractNum w:abstractNumId="322"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5C1F6452"/>
    <w:multiLevelType w:val="multilevel"/>
    <w:tmpl w:val="D516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C2547A5"/>
    <w:multiLevelType w:val="hybridMultilevel"/>
    <w:tmpl w:val="A91C4A4C"/>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5" w15:restartNumberingAfterBreak="0">
    <w:nsid w:val="5C35217B"/>
    <w:multiLevelType w:val="hybridMultilevel"/>
    <w:tmpl w:val="5C5CCB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C3C2DAC"/>
    <w:multiLevelType w:val="hybridMultilevel"/>
    <w:tmpl w:val="C90A054A"/>
    <w:lvl w:ilvl="0" w:tplc="2A0EBB98">
      <w:start w:val="1"/>
      <w:numFmt w:val="decimal"/>
      <w:lvlText w:val="%1."/>
      <w:lvlJc w:val="left"/>
      <w:pPr>
        <w:ind w:left="26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C586E00"/>
    <w:multiLevelType w:val="hybridMultilevel"/>
    <w:tmpl w:val="64C4213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29" w15:restartNumberingAfterBreak="0">
    <w:nsid w:val="5C9913D0"/>
    <w:multiLevelType w:val="hybridMultilevel"/>
    <w:tmpl w:val="4EDE067E"/>
    <w:lvl w:ilvl="0" w:tplc="AC5A653A">
      <w:start w:val="1"/>
      <w:numFmt w:val="bullet"/>
      <w:lvlText w:val=""/>
      <w:lvlJc w:val="left"/>
      <w:pPr>
        <w:ind w:left="1080" w:hanging="360"/>
      </w:pPr>
      <w:rPr>
        <w:rFonts w:ascii="Wingdings" w:hAnsi="Wingdings" w:hint="default"/>
        <w:b w:val="0"/>
        <w:u w:val="none"/>
      </w:rPr>
    </w:lvl>
    <w:lvl w:ilvl="1" w:tplc="FAFAE54C">
      <w:start w:val="1"/>
      <w:numFmt w:val="lowerLetter"/>
      <w:lvlText w:val="%2."/>
      <w:lvlJc w:val="left"/>
      <w:pPr>
        <w:ind w:left="1800" w:hanging="360"/>
      </w:pPr>
      <w:rPr>
        <w:rFonts w:cs="Times New Roman"/>
        <w:b w:val="0"/>
        <w:color w:val="auto"/>
      </w:rPr>
    </w:lvl>
    <w:lvl w:ilvl="2" w:tplc="0415001B">
      <w:start w:val="1"/>
      <w:numFmt w:val="lowerRoman"/>
      <w:lvlText w:val="%3."/>
      <w:lvlJc w:val="right"/>
      <w:pPr>
        <w:ind w:left="2520" w:hanging="180"/>
      </w:pPr>
      <w:rPr>
        <w:rFonts w:cs="Times New Roman"/>
      </w:rPr>
    </w:lvl>
    <w:lvl w:ilvl="3" w:tplc="5BA668A0">
      <w:numFmt w:val="bullet"/>
      <w:lvlText w:val="•"/>
      <w:lvlJc w:val="left"/>
      <w:pPr>
        <w:ind w:left="3240" w:hanging="360"/>
      </w:pPr>
      <w:rPr>
        <w:rFonts w:ascii="Calibri Light" w:eastAsiaTheme="minorEastAsia" w:hAnsi="Calibri Light" w:cstheme="minorBidi" w:hint="default"/>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0" w15:restartNumberingAfterBreak="0">
    <w:nsid w:val="5D83373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E27504B"/>
    <w:multiLevelType w:val="hybridMultilevel"/>
    <w:tmpl w:val="0A48AF9A"/>
    <w:lvl w:ilvl="0" w:tplc="FFFFFFFF">
      <w:start w:val="1"/>
      <w:numFmt w:val="decimal"/>
      <w:lvlText w:val="%1)"/>
      <w:lvlJc w:val="left"/>
      <w:pPr>
        <w:ind w:left="720" w:hanging="360"/>
      </w:pPr>
    </w:lvl>
    <w:lvl w:ilvl="1" w:tplc="04150001">
      <w:start w:val="1"/>
      <w:numFmt w:val="bullet"/>
      <w:lvlText w:val=""/>
      <w:lvlJc w:val="left"/>
      <w:pPr>
        <w:ind w:left="1429"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2"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E5A6A28"/>
    <w:multiLevelType w:val="hybridMultilevel"/>
    <w:tmpl w:val="8E96AABC"/>
    <w:lvl w:ilvl="0" w:tplc="A8A67B70">
      <w:start w:val="1"/>
      <w:numFmt w:val="lowerRoman"/>
      <w:lvlText w:val="(%1)"/>
      <w:lvlJc w:val="left"/>
      <w:pPr>
        <w:ind w:left="270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E77408C"/>
    <w:multiLevelType w:val="hybridMultilevel"/>
    <w:tmpl w:val="F926CE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EBE73DE"/>
    <w:multiLevelType w:val="hybridMultilevel"/>
    <w:tmpl w:val="D4A41932"/>
    <w:lvl w:ilvl="0" w:tplc="5EB26ECA">
      <w:start w:val="1"/>
      <w:numFmt w:val="decimal"/>
      <w:lvlText w:val="%1)"/>
      <w:lvlJc w:val="left"/>
      <w:pPr>
        <w:ind w:left="720" w:hanging="360"/>
      </w:pPr>
      <w:rPr>
        <w:rFonts w:ascii="Calibri" w:hAnsi="Calibri" w:cstheme="minorBidi"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F7545C6"/>
    <w:multiLevelType w:val="multilevel"/>
    <w:tmpl w:val="DC62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F870615"/>
    <w:multiLevelType w:val="hybridMultilevel"/>
    <w:tmpl w:val="2AB0E82A"/>
    <w:lvl w:ilvl="0" w:tplc="04150005">
      <w:start w:val="1"/>
      <w:numFmt w:val="bullet"/>
      <w:lvlText w:val=""/>
      <w:lvlJc w:val="left"/>
      <w:pPr>
        <w:ind w:left="1068" w:hanging="360"/>
      </w:pPr>
      <w:rPr>
        <w:rFonts w:ascii="Wingdings" w:hAnsi="Wingdings" w:hint="default"/>
        <w:b w:val="0"/>
        <w:i w:val="0"/>
        <w:strike w:val="0"/>
        <w:color w:val="auto"/>
        <w:sz w:val="20"/>
        <w:szCs w:val="20"/>
      </w:rPr>
    </w:lvl>
    <w:lvl w:ilvl="1" w:tplc="04150005">
      <w:start w:val="1"/>
      <w:numFmt w:val="bullet"/>
      <w:lvlText w:val=""/>
      <w:lvlJc w:val="left"/>
      <w:pPr>
        <w:ind w:left="1788" w:hanging="360"/>
      </w:pPr>
      <w:rPr>
        <w:rFonts w:ascii="Wingdings" w:hAnsi="Wingdings" w:hint="default"/>
        <w:i w:val="0"/>
      </w:rPr>
    </w:lvl>
    <w:lvl w:ilvl="2" w:tplc="BAB06BC0">
      <w:start w:val="1"/>
      <w:numFmt w:val="upperLetter"/>
      <w:lvlText w:val="%3)"/>
      <w:lvlJc w:val="left"/>
      <w:pPr>
        <w:ind w:left="2688" w:hanging="360"/>
      </w:pPr>
      <w:rPr>
        <w:rFonts w:hint="default"/>
      </w:rPr>
    </w:lvl>
    <w:lvl w:ilvl="3" w:tplc="9260E4F0">
      <w:start w:val="1"/>
      <w:numFmt w:val="bullet"/>
      <w:lvlText w:val=""/>
      <w:lvlJc w:val="left"/>
      <w:pPr>
        <w:ind w:left="3228" w:hanging="360"/>
      </w:pPr>
      <w:rPr>
        <w:rFonts w:ascii="Symbol" w:hAnsi="Symbol"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8" w15:restartNumberingAfterBreak="0">
    <w:nsid w:val="5FC267A4"/>
    <w:multiLevelType w:val="hybridMultilevel"/>
    <w:tmpl w:val="6EB2FAD0"/>
    <w:lvl w:ilvl="0" w:tplc="92F2F3C4">
      <w:start w:val="1"/>
      <w:numFmt w:val="decimal"/>
      <w:lvlText w:val="%1."/>
      <w:lvlJc w:val="left"/>
      <w:pPr>
        <w:ind w:left="1065" w:hanging="705"/>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9"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6E321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07E0836"/>
    <w:multiLevelType w:val="hybridMultilevel"/>
    <w:tmpl w:val="1C343E6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42" w15:restartNumberingAfterBreak="0">
    <w:nsid w:val="60A27956"/>
    <w:multiLevelType w:val="hybridMultilevel"/>
    <w:tmpl w:val="3ADEA8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3" w15:restartNumberingAfterBreak="0">
    <w:nsid w:val="60C51E3E"/>
    <w:multiLevelType w:val="multilevel"/>
    <w:tmpl w:val="D328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0F02160"/>
    <w:multiLevelType w:val="multilevel"/>
    <w:tmpl w:val="2D6269BA"/>
    <w:styleLink w:val="Biecalista1"/>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61750EE3"/>
    <w:multiLevelType w:val="multilevel"/>
    <w:tmpl w:val="B516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1B76DA9"/>
    <w:multiLevelType w:val="hybridMultilevel"/>
    <w:tmpl w:val="64AA24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7" w15:restartNumberingAfterBreak="0">
    <w:nsid w:val="62D01C5E"/>
    <w:multiLevelType w:val="hybridMultilevel"/>
    <w:tmpl w:val="8D06C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635A2D05"/>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3B033DB"/>
    <w:multiLevelType w:val="multilevel"/>
    <w:tmpl w:val="2CC6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3B55912"/>
    <w:multiLevelType w:val="hybridMultilevel"/>
    <w:tmpl w:val="C5A29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642066CC"/>
    <w:multiLevelType w:val="hybridMultilevel"/>
    <w:tmpl w:val="F7FE714E"/>
    <w:lvl w:ilvl="0" w:tplc="364ED96E">
      <w:start w:val="1"/>
      <w:numFmt w:val="decimal"/>
      <w:lvlText w:val="%1."/>
      <w:lvlJc w:val="left"/>
      <w:pPr>
        <w:tabs>
          <w:tab w:val="num" w:pos="3905"/>
        </w:tabs>
        <w:ind w:left="3905" w:hanging="360"/>
      </w:pPr>
      <w:rPr>
        <w:rFonts w:cs="Times New Roman"/>
      </w:rPr>
    </w:lvl>
    <w:lvl w:ilvl="1" w:tplc="4FF82BE6">
      <w:start w:val="6"/>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64B82806"/>
    <w:multiLevelType w:val="hybridMultilevel"/>
    <w:tmpl w:val="5450FF5C"/>
    <w:lvl w:ilvl="0" w:tplc="04150017">
      <w:start w:val="1"/>
      <w:numFmt w:val="lowerLetter"/>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354" w15:restartNumberingAfterBreak="0">
    <w:nsid w:val="65152F79"/>
    <w:multiLevelType w:val="hybridMultilevel"/>
    <w:tmpl w:val="F70624D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65776577"/>
    <w:multiLevelType w:val="multilevel"/>
    <w:tmpl w:val="7F3CC2A4"/>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6" w15:restartNumberingAfterBreak="0">
    <w:nsid w:val="65787FAB"/>
    <w:multiLevelType w:val="hybridMultilevel"/>
    <w:tmpl w:val="1F1E17EA"/>
    <w:lvl w:ilvl="0" w:tplc="CC14C6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7" w15:restartNumberingAfterBreak="0">
    <w:nsid w:val="657B6DC4"/>
    <w:multiLevelType w:val="hybridMultilevel"/>
    <w:tmpl w:val="B646519A"/>
    <w:lvl w:ilvl="0" w:tplc="DBCE1D1E">
      <w:start w:val="1"/>
      <w:numFmt w:val="decimal"/>
      <w:lvlText w:val="%1."/>
      <w:lvlJc w:val="left"/>
      <w:pPr>
        <w:tabs>
          <w:tab w:val="num" w:pos="720"/>
        </w:tabs>
        <w:ind w:left="720" w:hanging="360"/>
      </w:pPr>
      <w:rPr>
        <w:rFonts w:cs="Times New Roman"/>
        <w:strike w:val="0"/>
        <w:dstrike w:val="0"/>
        <w:u w:val="none"/>
        <w:effect w:val="none"/>
      </w:rPr>
    </w:lvl>
    <w:lvl w:ilvl="1" w:tplc="63FAF8AE">
      <w:start w:val="1"/>
      <w:numFmt w:val="lowerLetter"/>
      <w:lvlText w:val="%2)"/>
      <w:lvlJc w:val="left"/>
      <w:pPr>
        <w:tabs>
          <w:tab w:val="num" w:pos="1440"/>
        </w:tabs>
        <w:ind w:left="1440" w:hanging="360"/>
      </w:pPr>
      <w:rPr>
        <w:rFonts w:cs="Times New Roman"/>
      </w:rPr>
    </w:lvl>
    <w:lvl w:ilvl="2" w:tplc="A32C54A0">
      <w:start w:val="1"/>
      <w:numFmt w:val="decimal"/>
      <w:lvlText w:val="%3)"/>
      <w:lvlJc w:val="left"/>
      <w:pPr>
        <w:tabs>
          <w:tab w:val="num" w:pos="2370"/>
        </w:tabs>
        <w:ind w:left="2370" w:hanging="3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8" w15:restartNumberingAfterBreak="0">
    <w:nsid w:val="659D0E50"/>
    <w:multiLevelType w:val="hybridMultilevel"/>
    <w:tmpl w:val="0308AC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9" w15:restartNumberingAfterBreak="0">
    <w:nsid w:val="65AF348A"/>
    <w:multiLevelType w:val="hybridMultilevel"/>
    <w:tmpl w:val="333265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65C86B31"/>
    <w:multiLevelType w:val="hybridMultilevel"/>
    <w:tmpl w:val="4D3C6E2E"/>
    <w:lvl w:ilvl="0" w:tplc="4928E416">
      <w:start w:val="1"/>
      <w:numFmt w:val="bullet"/>
      <w:lvlText w:val=""/>
      <w:lvlJc w:val="left"/>
      <w:pPr>
        <w:ind w:left="1440" w:hanging="360"/>
      </w:pPr>
      <w:rPr>
        <w:rFonts w:ascii="Wingdings" w:hAnsi="Wingdings" w:hint="default"/>
        <w:sz w:val="20"/>
      </w:rPr>
    </w:lvl>
    <w:lvl w:ilvl="1" w:tplc="0415000D">
      <w:start w:val="1"/>
      <w:numFmt w:val="bullet"/>
      <w:lvlText w:val=""/>
      <w:lvlJc w:val="left"/>
      <w:pPr>
        <w:ind w:left="2160" w:hanging="360"/>
      </w:pPr>
      <w:rPr>
        <w:rFonts w:ascii="Wingdings" w:hAnsi="Wingdings"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361" w15:restartNumberingAfterBreak="0">
    <w:nsid w:val="65C87E90"/>
    <w:multiLevelType w:val="hybridMultilevel"/>
    <w:tmpl w:val="1840B1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5CD2E54"/>
    <w:multiLevelType w:val="multilevel"/>
    <w:tmpl w:val="2864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5E14439"/>
    <w:multiLevelType w:val="hybridMultilevel"/>
    <w:tmpl w:val="6EC02E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5F6589E"/>
    <w:multiLevelType w:val="hybridMultilevel"/>
    <w:tmpl w:val="C78261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660639FA"/>
    <w:multiLevelType w:val="multilevel"/>
    <w:tmpl w:val="5CCEA28E"/>
    <w:styleLink w:val="Biecalista21"/>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66DF5375"/>
    <w:multiLevelType w:val="hybridMultilevel"/>
    <w:tmpl w:val="EF0E7B4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7" w15:restartNumberingAfterBreak="0">
    <w:nsid w:val="67A91375"/>
    <w:multiLevelType w:val="hybridMultilevel"/>
    <w:tmpl w:val="6A2A6878"/>
    <w:lvl w:ilvl="0" w:tplc="40D69F52">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FEC93B4">
      <w:start w:val="1"/>
      <w:numFmt w:val="lowerLetter"/>
      <w:lvlText w:val="%2)"/>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F07C6BD0">
      <w:start w:val="1"/>
      <w:numFmt w:val="lowerRoman"/>
      <w:lvlText w:val="%3"/>
      <w:lvlJc w:val="left"/>
      <w:pPr>
        <w:ind w:left="14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4262162">
      <w:start w:val="1"/>
      <w:numFmt w:val="decimal"/>
      <w:lvlText w:val="%4"/>
      <w:lvlJc w:val="left"/>
      <w:pPr>
        <w:ind w:left="21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7DA74C8">
      <w:start w:val="1"/>
      <w:numFmt w:val="lowerLetter"/>
      <w:lvlText w:val="%5"/>
      <w:lvlJc w:val="left"/>
      <w:pPr>
        <w:ind w:left="288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E0ACED4">
      <w:start w:val="1"/>
      <w:numFmt w:val="lowerRoman"/>
      <w:lvlText w:val="%6"/>
      <w:lvlJc w:val="left"/>
      <w:pPr>
        <w:ind w:left="360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5CCD4B2">
      <w:start w:val="1"/>
      <w:numFmt w:val="decimal"/>
      <w:lvlText w:val="%7"/>
      <w:lvlJc w:val="left"/>
      <w:pPr>
        <w:ind w:left="432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152D826">
      <w:start w:val="1"/>
      <w:numFmt w:val="lowerLetter"/>
      <w:lvlText w:val="%8"/>
      <w:lvlJc w:val="left"/>
      <w:pPr>
        <w:ind w:left="504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468945A">
      <w:start w:val="1"/>
      <w:numFmt w:val="lowerRoman"/>
      <w:lvlText w:val="%9"/>
      <w:lvlJc w:val="left"/>
      <w:pPr>
        <w:ind w:left="576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68" w15:restartNumberingAfterBreak="0">
    <w:nsid w:val="67C373DA"/>
    <w:multiLevelType w:val="hybridMultilevel"/>
    <w:tmpl w:val="902431E4"/>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8140E50"/>
    <w:multiLevelType w:val="hybridMultilevel"/>
    <w:tmpl w:val="F8124EE8"/>
    <w:lvl w:ilvl="0" w:tplc="277E93B4">
      <w:start w:val="1"/>
      <w:numFmt w:val="decimal"/>
      <w:lvlText w:val="%1."/>
      <w:lvlJc w:val="left"/>
      <w:pPr>
        <w:ind w:left="1080" w:hanging="360"/>
      </w:pPr>
      <w:rPr>
        <w:rFonts w:ascii="Calibri" w:hAnsi="Calibri"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70" w15:restartNumberingAfterBreak="0">
    <w:nsid w:val="687E09A8"/>
    <w:multiLevelType w:val="multilevel"/>
    <w:tmpl w:val="6284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8B11814"/>
    <w:multiLevelType w:val="hybridMultilevel"/>
    <w:tmpl w:val="C332DD4A"/>
    <w:lvl w:ilvl="0" w:tplc="04150005">
      <w:start w:val="1"/>
      <w:numFmt w:val="bullet"/>
      <w:lvlText w:val=""/>
      <w:lvlJc w:val="left"/>
      <w:pPr>
        <w:ind w:left="1068" w:hanging="360"/>
      </w:pPr>
      <w:rPr>
        <w:rFonts w:ascii="Wingdings" w:hAnsi="Wingdings" w:hint="default"/>
        <w:b w:val="0"/>
        <w:i w:val="0"/>
        <w:strike w:val="0"/>
        <w:color w:val="auto"/>
        <w:sz w:val="20"/>
        <w:szCs w:val="20"/>
      </w:rPr>
    </w:lvl>
    <w:lvl w:ilvl="1" w:tplc="04150005">
      <w:start w:val="1"/>
      <w:numFmt w:val="bullet"/>
      <w:lvlText w:val=""/>
      <w:lvlJc w:val="left"/>
      <w:pPr>
        <w:ind w:left="1788" w:hanging="360"/>
      </w:pPr>
      <w:rPr>
        <w:rFonts w:ascii="Wingdings" w:hAnsi="Wingdings" w:hint="default"/>
        <w:i w:val="0"/>
      </w:rPr>
    </w:lvl>
    <w:lvl w:ilvl="2" w:tplc="BAB06BC0">
      <w:start w:val="1"/>
      <w:numFmt w:val="upperLetter"/>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2" w15:restartNumberingAfterBreak="0">
    <w:nsid w:val="68B23484"/>
    <w:multiLevelType w:val="hybridMultilevel"/>
    <w:tmpl w:val="83222A26"/>
    <w:lvl w:ilvl="0" w:tplc="04150001">
      <w:start w:val="1"/>
      <w:numFmt w:val="bullet"/>
      <w:lvlText w:val=""/>
      <w:lvlJc w:val="left"/>
      <w:pPr>
        <w:ind w:left="3049" w:hanging="360"/>
      </w:pPr>
      <w:rPr>
        <w:rFonts w:ascii="Symbol" w:hAnsi="Symbol" w:hint="default"/>
      </w:rPr>
    </w:lvl>
    <w:lvl w:ilvl="1" w:tplc="FFFFFFFF">
      <w:start w:val="1"/>
      <w:numFmt w:val="lowerLetter"/>
      <w:lvlText w:val="%2."/>
      <w:lvlJc w:val="left"/>
      <w:pPr>
        <w:ind w:left="2149" w:hanging="360"/>
      </w:pPr>
    </w:lvl>
    <w:lvl w:ilvl="2" w:tplc="FFFFFFFF">
      <w:start w:val="1"/>
      <w:numFmt w:val="lowerLetter"/>
      <w:lvlText w:val="%3)"/>
      <w:lvlJc w:val="left"/>
      <w:pPr>
        <w:ind w:left="3049" w:hanging="360"/>
      </w:pPr>
      <w:rPr>
        <w:rFonts w:hint="default"/>
        <w:i w:val="0"/>
        <w:color w:val="auto"/>
        <w:sz w:val="20"/>
        <w:szCs w:val="22"/>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3"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5"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698F5007"/>
    <w:multiLevelType w:val="multilevel"/>
    <w:tmpl w:val="DC9CF64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A8E1D34"/>
    <w:multiLevelType w:val="hybridMultilevel"/>
    <w:tmpl w:val="7EF6155A"/>
    <w:lvl w:ilvl="0" w:tplc="AF02938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8" w15:restartNumberingAfterBreak="0">
    <w:nsid w:val="6B543F8B"/>
    <w:multiLevelType w:val="hybridMultilevel"/>
    <w:tmpl w:val="272AE9BA"/>
    <w:lvl w:ilvl="0" w:tplc="F15CDCCC">
      <w:start w:val="1"/>
      <w:numFmt w:val="decimal"/>
      <w:lvlText w:val="%1)"/>
      <w:lvlJc w:val="left"/>
      <w:pPr>
        <w:ind w:left="928" w:hanging="360"/>
      </w:pPr>
      <w:rPr>
        <w:rFonts w:cs="Times New Roman" w:hint="default"/>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9"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C4A0F36"/>
    <w:multiLevelType w:val="hybridMultilevel"/>
    <w:tmpl w:val="6C300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1" w15:restartNumberingAfterBreak="0">
    <w:nsid w:val="6C664133"/>
    <w:multiLevelType w:val="hybridMultilevel"/>
    <w:tmpl w:val="D0642016"/>
    <w:lvl w:ilvl="0" w:tplc="03F8805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6CA30AA3"/>
    <w:multiLevelType w:val="hybridMultilevel"/>
    <w:tmpl w:val="9DECEBF0"/>
    <w:lvl w:ilvl="0" w:tplc="04150017">
      <w:start w:val="1"/>
      <w:numFmt w:val="lowerLetter"/>
      <w:lvlText w:val="%1)"/>
      <w:lvlJc w:val="left"/>
      <w:pPr>
        <w:ind w:left="1414" w:hanging="705"/>
      </w:pPr>
      <w:rPr>
        <w:rFonts w:cs="Times New Roman" w:hint="default"/>
      </w:rPr>
    </w:lvl>
    <w:lvl w:ilvl="1" w:tplc="6FA808F4">
      <w:start w:val="1"/>
      <w:numFmt w:val="decimal"/>
      <w:lvlText w:val="%2)"/>
      <w:lvlJc w:val="left"/>
      <w:pPr>
        <w:ind w:left="1789" w:hanging="360"/>
      </w:pPr>
      <w:rPr>
        <w:rFonts w:cs="Times New Roman" w:hint="default"/>
      </w:rPr>
    </w:lvl>
    <w:lvl w:ilvl="2" w:tplc="9A006C56">
      <w:start w:val="1"/>
      <w:numFmt w:val="lowerLetter"/>
      <w:lvlText w:val="%3)"/>
      <w:lvlJc w:val="left"/>
      <w:pPr>
        <w:ind w:left="2689" w:hanging="360"/>
      </w:pPr>
      <w:rPr>
        <w:rFonts w:cs="Times New Roman" w:hint="default"/>
      </w:rPr>
    </w:lvl>
    <w:lvl w:ilvl="3" w:tplc="78863864">
      <w:start w:val="1"/>
      <w:numFmt w:val="upperRoman"/>
      <w:lvlText w:val="%4."/>
      <w:lvlJc w:val="left"/>
      <w:pPr>
        <w:ind w:left="3589" w:hanging="720"/>
      </w:pPr>
      <w:rPr>
        <w:rFonts w:cs="Times New Roman" w:hint="default"/>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383" w15:restartNumberingAfterBreak="0">
    <w:nsid w:val="6D02270B"/>
    <w:multiLevelType w:val="hybridMultilevel"/>
    <w:tmpl w:val="5CCEA28E"/>
    <w:lvl w:ilvl="0" w:tplc="FFFFFFFF">
      <w:start w:val="1"/>
      <w:numFmt w:val="decimal"/>
      <w:lvlText w:val="%1."/>
      <w:lvlJc w:val="left"/>
      <w:pPr>
        <w:ind w:left="720" w:hanging="360"/>
      </w:pPr>
      <w:rPr>
        <w:rFonts w:ascii="Calibri" w:hAnsi="Calibri" w:hint="default"/>
        <w:b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D1B7F2D"/>
    <w:multiLevelType w:val="hybridMultilevel"/>
    <w:tmpl w:val="5774577A"/>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6D3B46DC"/>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D5117BB"/>
    <w:multiLevelType w:val="hybridMultilevel"/>
    <w:tmpl w:val="2A08C914"/>
    <w:lvl w:ilvl="0" w:tplc="C1B4B316">
      <w:start w:val="1"/>
      <w:numFmt w:val="decimal"/>
      <w:lvlText w:val="%1."/>
      <w:lvlJc w:val="left"/>
      <w:pPr>
        <w:ind w:left="720" w:hanging="360"/>
      </w:pPr>
      <w:rPr>
        <w:rFonts w:cs="Times New Roman" w:hint="default"/>
        <w:i w:val="0"/>
        <w:strike w:val="0"/>
        <w:color w:val="auto"/>
      </w:rPr>
    </w:lvl>
    <w:lvl w:ilvl="1" w:tplc="6A5A9D08">
      <w:start w:val="1"/>
      <w:numFmt w:val="lowerLetter"/>
      <w:lvlText w:val="%2)"/>
      <w:lvlJc w:val="left"/>
      <w:pPr>
        <w:ind w:left="1770" w:hanging="690"/>
      </w:pPr>
      <w:rPr>
        <w:rFonts w:cs="Times New Roman" w:hint="default"/>
      </w:rPr>
    </w:lvl>
    <w:lvl w:ilvl="2" w:tplc="D8860E12">
      <w:start w:val="1"/>
      <w:numFmt w:val="decimal"/>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8" w15:restartNumberingAfterBreak="0">
    <w:nsid w:val="6D522311"/>
    <w:multiLevelType w:val="hybridMultilevel"/>
    <w:tmpl w:val="C910E1F6"/>
    <w:lvl w:ilvl="0" w:tplc="5DE0EBB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6DFC22A1"/>
    <w:multiLevelType w:val="multilevel"/>
    <w:tmpl w:val="6A84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6E0A3405"/>
    <w:multiLevelType w:val="multilevel"/>
    <w:tmpl w:val="9AD2D4A6"/>
    <w:styleLink w:val="Biecalista1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15:restartNumberingAfterBreak="0">
    <w:nsid w:val="6E266605"/>
    <w:multiLevelType w:val="hybridMultilevel"/>
    <w:tmpl w:val="2AF66E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3" w15:restartNumberingAfterBreak="0">
    <w:nsid w:val="6E295ADA"/>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E5B70B2"/>
    <w:multiLevelType w:val="hybridMultilevel"/>
    <w:tmpl w:val="9CF0496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ED81DC8"/>
    <w:multiLevelType w:val="hybridMultilevel"/>
    <w:tmpl w:val="571C42AC"/>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2812B76A">
      <w:start w:val="1"/>
      <w:numFmt w:val="decimal"/>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6" w15:restartNumberingAfterBreak="0">
    <w:nsid w:val="6F7B1A55"/>
    <w:multiLevelType w:val="hybridMultilevel"/>
    <w:tmpl w:val="CDA6F6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F9A2BD5"/>
    <w:multiLevelType w:val="hybridMultilevel"/>
    <w:tmpl w:val="A07E993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6FC70340"/>
    <w:multiLevelType w:val="hybridMultilevel"/>
    <w:tmpl w:val="39DE4C8E"/>
    <w:lvl w:ilvl="0" w:tplc="C03C58B0">
      <w:start w:val="1"/>
      <w:numFmt w:val="decimal"/>
      <w:lvlText w:val="%1."/>
      <w:lvlJc w:val="left"/>
      <w:pPr>
        <w:ind w:left="720" w:hanging="360"/>
      </w:pPr>
      <w:rPr>
        <w:rFonts w:cs="Times New Roman"/>
        <w:i w:val="0"/>
        <w:color w:val="auto"/>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9" w15:restartNumberingAfterBreak="0">
    <w:nsid w:val="6FEA2530"/>
    <w:multiLevelType w:val="hybridMultilevel"/>
    <w:tmpl w:val="8F6811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70164E1E"/>
    <w:multiLevelType w:val="hybridMultilevel"/>
    <w:tmpl w:val="42F40E6C"/>
    <w:lvl w:ilvl="0" w:tplc="BC6AD406">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1" w15:restartNumberingAfterBreak="0">
    <w:nsid w:val="70276200"/>
    <w:multiLevelType w:val="multilevel"/>
    <w:tmpl w:val="4594C49C"/>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0437E31"/>
    <w:multiLevelType w:val="hybridMultilevel"/>
    <w:tmpl w:val="C206139E"/>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04150001">
      <w:start w:val="1"/>
      <w:numFmt w:val="bullet"/>
      <w:lvlText w:val=""/>
      <w:lvlJc w:val="left"/>
      <w:pPr>
        <w:ind w:left="3049" w:hanging="360"/>
      </w:pPr>
      <w:rPr>
        <w:rFonts w:ascii="Symbol" w:hAnsi="Symbol"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3"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1342902"/>
    <w:multiLevelType w:val="hybridMultilevel"/>
    <w:tmpl w:val="525056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71FB7A7F"/>
    <w:multiLevelType w:val="hybridMultilevel"/>
    <w:tmpl w:val="45D0AB0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6" w15:restartNumberingAfterBreak="0">
    <w:nsid w:val="7217261A"/>
    <w:multiLevelType w:val="multilevel"/>
    <w:tmpl w:val="B5B0B7A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07" w15:restartNumberingAfterBreak="0">
    <w:nsid w:val="72352E87"/>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727F33D2"/>
    <w:multiLevelType w:val="multilevel"/>
    <w:tmpl w:val="8546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15:restartNumberingAfterBreak="0">
    <w:nsid w:val="73D164D0"/>
    <w:multiLevelType w:val="hybridMultilevel"/>
    <w:tmpl w:val="CB565C96"/>
    <w:lvl w:ilvl="0" w:tplc="519ADD38">
      <w:start w:val="1"/>
      <w:numFmt w:val="lowerLetter"/>
      <w:lvlText w:val="%1)"/>
      <w:lvlJc w:val="left"/>
      <w:pPr>
        <w:ind w:left="1428" w:hanging="360"/>
      </w:pPr>
      <w:rPr>
        <w:rFonts w:hint="default"/>
        <w:b w:val="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1"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742C17E3"/>
    <w:multiLevelType w:val="hybridMultilevel"/>
    <w:tmpl w:val="9080F2E0"/>
    <w:lvl w:ilvl="0" w:tplc="FFFFFFFF">
      <w:start w:val="4"/>
      <w:numFmt w:val="decimal"/>
      <w:lvlText w:val="%1."/>
      <w:lvlJc w:val="left"/>
      <w:pPr>
        <w:ind w:left="630" w:hanging="360"/>
      </w:pPr>
      <w:rPr>
        <w:rFonts w:hint="default"/>
        <w:b w:val="0"/>
      </w:rPr>
    </w:lvl>
    <w:lvl w:ilvl="1" w:tplc="0415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13" w15:restartNumberingAfterBreak="0">
    <w:nsid w:val="74C45D02"/>
    <w:multiLevelType w:val="hybridMultilevel"/>
    <w:tmpl w:val="D8C0C928"/>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414" w15:restartNumberingAfterBreak="0">
    <w:nsid w:val="753D6902"/>
    <w:multiLevelType w:val="hybridMultilevel"/>
    <w:tmpl w:val="675A6FB8"/>
    <w:lvl w:ilvl="0" w:tplc="FFFFFFFF">
      <w:start w:val="1"/>
      <w:numFmt w:val="bullet"/>
      <w:lvlText w:val="–"/>
      <w:lvlJc w:val="left"/>
      <w:pPr>
        <w:ind w:left="2713" w:hanging="360"/>
      </w:pPr>
      <w:rPr>
        <w:rFonts w:ascii="Arial" w:hAnsi="Arial" w:hint="default"/>
      </w:rPr>
    </w:lvl>
    <w:lvl w:ilvl="1" w:tplc="FFFFFFFF" w:tentative="1">
      <w:start w:val="1"/>
      <w:numFmt w:val="bullet"/>
      <w:lvlText w:val="o"/>
      <w:lvlJc w:val="left"/>
      <w:pPr>
        <w:ind w:left="3433" w:hanging="360"/>
      </w:pPr>
      <w:rPr>
        <w:rFonts w:ascii="Courier New" w:hAnsi="Courier New" w:hint="default"/>
      </w:rPr>
    </w:lvl>
    <w:lvl w:ilvl="2" w:tplc="FFFFFFFF" w:tentative="1">
      <w:start w:val="1"/>
      <w:numFmt w:val="bullet"/>
      <w:lvlText w:val=""/>
      <w:lvlJc w:val="left"/>
      <w:pPr>
        <w:ind w:left="4153" w:hanging="360"/>
      </w:pPr>
      <w:rPr>
        <w:rFonts w:ascii="Wingdings" w:hAnsi="Wingdings" w:hint="default"/>
      </w:rPr>
    </w:lvl>
    <w:lvl w:ilvl="3" w:tplc="FFFFFFFF" w:tentative="1">
      <w:start w:val="1"/>
      <w:numFmt w:val="bullet"/>
      <w:lvlText w:val=""/>
      <w:lvlJc w:val="left"/>
      <w:pPr>
        <w:ind w:left="4873" w:hanging="360"/>
      </w:pPr>
      <w:rPr>
        <w:rFonts w:ascii="Symbol" w:hAnsi="Symbol" w:hint="default"/>
      </w:rPr>
    </w:lvl>
    <w:lvl w:ilvl="4" w:tplc="FFFFFFFF" w:tentative="1">
      <w:start w:val="1"/>
      <w:numFmt w:val="bullet"/>
      <w:lvlText w:val="o"/>
      <w:lvlJc w:val="left"/>
      <w:pPr>
        <w:ind w:left="5593" w:hanging="360"/>
      </w:pPr>
      <w:rPr>
        <w:rFonts w:ascii="Courier New" w:hAnsi="Courier New" w:hint="default"/>
      </w:rPr>
    </w:lvl>
    <w:lvl w:ilvl="5" w:tplc="FFFFFFFF" w:tentative="1">
      <w:start w:val="1"/>
      <w:numFmt w:val="bullet"/>
      <w:lvlText w:val=""/>
      <w:lvlJc w:val="left"/>
      <w:pPr>
        <w:ind w:left="6313" w:hanging="360"/>
      </w:pPr>
      <w:rPr>
        <w:rFonts w:ascii="Wingdings" w:hAnsi="Wingdings" w:hint="default"/>
      </w:rPr>
    </w:lvl>
    <w:lvl w:ilvl="6" w:tplc="FFFFFFFF">
      <w:start w:val="1"/>
      <w:numFmt w:val="bullet"/>
      <w:lvlText w:val=""/>
      <w:lvlJc w:val="left"/>
      <w:pPr>
        <w:ind w:left="7033" w:hanging="360"/>
      </w:pPr>
      <w:rPr>
        <w:rFonts w:ascii="Symbol" w:hAnsi="Symbol" w:hint="default"/>
      </w:rPr>
    </w:lvl>
    <w:lvl w:ilvl="7" w:tplc="FFFFFFFF" w:tentative="1">
      <w:start w:val="1"/>
      <w:numFmt w:val="bullet"/>
      <w:lvlText w:val="o"/>
      <w:lvlJc w:val="left"/>
      <w:pPr>
        <w:ind w:left="7753" w:hanging="360"/>
      </w:pPr>
      <w:rPr>
        <w:rFonts w:ascii="Courier New" w:hAnsi="Courier New" w:hint="default"/>
      </w:rPr>
    </w:lvl>
    <w:lvl w:ilvl="8" w:tplc="FFFFFFFF" w:tentative="1">
      <w:start w:val="1"/>
      <w:numFmt w:val="bullet"/>
      <w:lvlText w:val=""/>
      <w:lvlJc w:val="left"/>
      <w:pPr>
        <w:ind w:left="8473" w:hanging="360"/>
      </w:pPr>
      <w:rPr>
        <w:rFonts w:ascii="Wingdings" w:hAnsi="Wingdings" w:hint="default"/>
      </w:rPr>
    </w:lvl>
  </w:abstractNum>
  <w:abstractNum w:abstractNumId="415" w15:restartNumberingAfterBreak="0">
    <w:nsid w:val="75B43C99"/>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62545BD"/>
    <w:multiLevelType w:val="hybridMultilevel"/>
    <w:tmpl w:val="5CCEA28E"/>
    <w:lvl w:ilvl="0" w:tplc="D7BAB842">
      <w:start w:val="1"/>
      <w:numFmt w:val="decimal"/>
      <w:lvlText w:val="%1."/>
      <w:lvlJc w:val="left"/>
      <w:pPr>
        <w:ind w:left="720" w:hanging="360"/>
      </w:pPr>
      <w:rPr>
        <w:rFonts w:ascii="Calibri" w:hAnsi="Calibri" w:hint="default"/>
        <w:b w:val="0"/>
        <w:color w:val="auto"/>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768C3AFE"/>
    <w:multiLevelType w:val="multilevel"/>
    <w:tmpl w:val="B94653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6BC5283"/>
    <w:multiLevelType w:val="multilevel"/>
    <w:tmpl w:val="77B6DE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7315A21"/>
    <w:multiLevelType w:val="hybridMultilevel"/>
    <w:tmpl w:val="000C3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7740353C"/>
    <w:multiLevelType w:val="multilevel"/>
    <w:tmpl w:val="0D0E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777B0D4B"/>
    <w:multiLevelType w:val="hybridMultilevel"/>
    <w:tmpl w:val="6B446B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86F7F0E"/>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87C6E42"/>
    <w:multiLevelType w:val="hybridMultilevel"/>
    <w:tmpl w:val="F48A119C"/>
    <w:lvl w:ilvl="0" w:tplc="04150001">
      <w:start w:val="1"/>
      <w:numFmt w:val="bullet"/>
      <w:lvlText w:val=""/>
      <w:lvlJc w:val="left"/>
      <w:pPr>
        <w:ind w:left="920" w:hanging="360"/>
      </w:pPr>
      <w:rPr>
        <w:rFonts w:ascii="Symbol" w:hAnsi="Symbol" w:hint="default"/>
      </w:rPr>
    </w:lvl>
    <w:lvl w:ilvl="1" w:tplc="FFFFFFFF">
      <w:start w:val="1"/>
      <w:numFmt w:val="lowerLetter"/>
      <w:lvlText w:val="%2."/>
      <w:lvlJc w:val="left"/>
      <w:pPr>
        <w:ind w:left="1716" w:hanging="360"/>
      </w:pPr>
    </w:lvl>
    <w:lvl w:ilvl="2" w:tplc="FFFFFFFF">
      <w:start w:val="1"/>
      <w:numFmt w:val="lowerRoman"/>
      <w:lvlText w:val="%3."/>
      <w:lvlJc w:val="right"/>
      <w:pPr>
        <w:ind w:left="2436" w:hanging="180"/>
      </w:pPr>
    </w:lvl>
    <w:lvl w:ilvl="3" w:tplc="FFFFFFFF">
      <w:start w:val="1"/>
      <w:numFmt w:val="decimal"/>
      <w:lvlText w:val="%4."/>
      <w:lvlJc w:val="left"/>
      <w:pPr>
        <w:ind w:left="3156" w:hanging="360"/>
      </w:pPr>
    </w:lvl>
    <w:lvl w:ilvl="4" w:tplc="FFFFFFFF">
      <w:start w:val="1"/>
      <w:numFmt w:val="lowerLetter"/>
      <w:lvlText w:val="%5."/>
      <w:lvlJc w:val="left"/>
      <w:pPr>
        <w:ind w:left="3876" w:hanging="360"/>
      </w:pPr>
    </w:lvl>
    <w:lvl w:ilvl="5" w:tplc="FFFFFFFF">
      <w:start w:val="1"/>
      <w:numFmt w:val="lowerRoman"/>
      <w:lvlText w:val="%6."/>
      <w:lvlJc w:val="right"/>
      <w:pPr>
        <w:ind w:left="4596" w:hanging="180"/>
      </w:pPr>
    </w:lvl>
    <w:lvl w:ilvl="6" w:tplc="FFFFFFFF">
      <w:start w:val="1"/>
      <w:numFmt w:val="decimal"/>
      <w:lvlText w:val="%7."/>
      <w:lvlJc w:val="left"/>
      <w:pPr>
        <w:ind w:left="5316" w:hanging="360"/>
      </w:pPr>
    </w:lvl>
    <w:lvl w:ilvl="7" w:tplc="FFFFFFFF">
      <w:start w:val="1"/>
      <w:numFmt w:val="lowerLetter"/>
      <w:lvlText w:val="%8."/>
      <w:lvlJc w:val="left"/>
      <w:pPr>
        <w:ind w:left="6036" w:hanging="360"/>
      </w:pPr>
    </w:lvl>
    <w:lvl w:ilvl="8" w:tplc="FFFFFFFF">
      <w:start w:val="1"/>
      <w:numFmt w:val="lowerRoman"/>
      <w:lvlText w:val="%9."/>
      <w:lvlJc w:val="right"/>
      <w:pPr>
        <w:ind w:left="6756" w:hanging="180"/>
      </w:pPr>
    </w:lvl>
  </w:abstractNum>
  <w:abstractNum w:abstractNumId="424" w15:restartNumberingAfterBreak="0">
    <w:nsid w:val="7896753F"/>
    <w:multiLevelType w:val="multilevel"/>
    <w:tmpl w:val="922A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8E659AD"/>
    <w:multiLevelType w:val="multilevel"/>
    <w:tmpl w:val="14D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990532F"/>
    <w:multiLevelType w:val="hybridMultilevel"/>
    <w:tmpl w:val="6E0670C8"/>
    <w:lvl w:ilvl="0" w:tplc="24FEA882">
      <w:start w:val="1"/>
      <w:numFmt w:val="decimal"/>
      <w:lvlText w:val="%1."/>
      <w:lvlJc w:val="left"/>
      <w:pPr>
        <w:ind w:left="765" w:hanging="360"/>
      </w:pPr>
      <w:rPr>
        <w:rFonts w:cs="Times New Roman"/>
        <w:sz w:val="20"/>
        <w:szCs w:val="22"/>
      </w:rPr>
    </w:lvl>
    <w:lvl w:ilvl="1" w:tplc="04150019">
      <w:start w:val="1"/>
      <w:numFmt w:val="lowerLetter"/>
      <w:lvlText w:val="%2."/>
      <w:lvlJc w:val="left"/>
      <w:pPr>
        <w:ind w:left="1485" w:hanging="360"/>
      </w:pPr>
      <w:rPr>
        <w:rFonts w:cs="Times New Roman"/>
      </w:rPr>
    </w:lvl>
    <w:lvl w:ilvl="2" w:tplc="0415001B">
      <w:start w:val="1"/>
      <w:numFmt w:val="lowerRoman"/>
      <w:lvlText w:val="%3."/>
      <w:lvlJc w:val="right"/>
      <w:pPr>
        <w:ind w:left="2205" w:hanging="180"/>
      </w:pPr>
      <w:rPr>
        <w:rFonts w:cs="Times New Roman"/>
      </w:rPr>
    </w:lvl>
    <w:lvl w:ilvl="3" w:tplc="0415000F">
      <w:start w:val="1"/>
      <w:numFmt w:val="decimal"/>
      <w:lvlText w:val="%4."/>
      <w:lvlJc w:val="left"/>
      <w:pPr>
        <w:ind w:left="2925" w:hanging="360"/>
      </w:pPr>
      <w:rPr>
        <w:rFonts w:cs="Times New Roman"/>
      </w:rPr>
    </w:lvl>
    <w:lvl w:ilvl="4" w:tplc="04150019">
      <w:start w:val="1"/>
      <w:numFmt w:val="lowerLetter"/>
      <w:lvlText w:val="%5."/>
      <w:lvlJc w:val="left"/>
      <w:pPr>
        <w:ind w:left="3645" w:hanging="360"/>
      </w:pPr>
      <w:rPr>
        <w:rFonts w:cs="Times New Roman"/>
      </w:rPr>
    </w:lvl>
    <w:lvl w:ilvl="5" w:tplc="0415001B">
      <w:start w:val="1"/>
      <w:numFmt w:val="lowerRoman"/>
      <w:lvlText w:val="%6."/>
      <w:lvlJc w:val="right"/>
      <w:pPr>
        <w:ind w:left="4365" w:hanging="180"/>
      </w:pPr>
      <w:rPr>
        <w:rFonts w:cs="Times New Roman"/>
      </w:rPr>
    </w:lvl>
    <w:lvl w:ilvl="6" w:tplc="0415000F">
      <w:start w:val="1"/>
      <w:numFmt w:val="decimal"/>
      <w:lvlText w:val="%7."/>
      <w:lvlJc w:val="left"/>
      <w:pPr>
        <w:ind w:left="5085" w:hanging="360"/>
      </w:pPr>
      <w:rPr>
        <w:rFonts w:cs="Times New Roman"/>
      </w:rPr>
    </w:lvl>
    <w:lvl w:ilvl="7" w:tplc="04150019">
      <w:start w:val="1"/>
      <w:numFmt w:val="lowerLetter"/>
      <w:lvlText w:val="%8."/>
      <w:lvlJc w:val="left"/>
      <w:pPr>
        <w:ind w:left="5805" w:hanging="360"/>
      </w:pPr>
      <w:rPr>
        <w:rFonts w:cs="Times New Roman"/>
      </w:rPr>
    </w:lvl>
    <w:lvl w:ilvl="8" w:tplc="0415001B">
      <w:start w:val="1"/>
      <w:numFmt w:val="lowerRoman"/>
      <w:lvlText w:val="%9."/>
      <w:lvlJc w:val="right"/>
      <w:pPr>
        <w:ind w:left="6525" w:hanging="180"/>
      </w:pPr>
      <w:rPr>
        <w:rFonts w:cs="Times New Roman"/>
      </w:rPr>
    </w:lvl>
  </w:abstractNum>
  <w:abstractNum w:abstractNumId="427"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8"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5563CE"/>
    <w:multiLevelType w:val="hybridMultilevel"/>
    <w:tmpl w:val="604CDC1E"/>
    <w:lvl w:ilvl="0" w:tplc="2FE84E6E">
      <w:start w:val="1"/>
      <w:numFmt w:val="bullet"/>
      <w:lvlText w:val=""/>
      <w:lvlJc w:val="left"/>
      <w:pPr>
        <w:ind w:left="72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A80424A"/>
    <w:multiLevelType w:val="hybridMultilevel"/>
    <w:tmpl w:val="B646519A"/>
    <w:lvl w:ilvl="0" w:tplc="DBCE1D1E">
      <w:start w:val="1"/>
      <w:numFmt w:val="decimal"/>
      <w:lvlText w:val="%1."/>
      <w:lvlJc w:val="left"/>
      <w:pPr>
        <w:tabs>
          <w:tab w:val="num" w:pos="720"/>
        </w:tabs>
        <w:ind w:left="720" w:hanging="360"/>
      </w:pPr>
      <w:rPr>
        <w:rFonts w:cs="Times New Roman"/>
        <w:strike w:val="0"/>
        <w:dstrike w:val="0"/>
        <w:u w:val="none"/>
        <w:effect w:val="none"/>
      </w:rPr>
    </w:lvl>
    <w:lvl w:ilvl="1" w:tplc="63FAF8AE">
      <w:start w:val="1"/>
      <w:numFmt w:val="lowerLetter"/>
      <w:lvlText w:val="%2)"/>
      <w:lvlJc w:val="left"/>
      <w:pPr>
        <w:tabs>
          <w:tab w:val="num" w:pos="1440"/>
        </w:tabs>
        <w:ind w:left="1440" w:hanging="360"/>
      </w:pPr>
      <w:rPr>
        <w:rFonts w:cs="Times New Roman"/>
      </w:rPr>
    </w:lvl>
    <w:lvl w:ilvl="2" w:tplc="A32C54A0">
      <w:start w:val="1"/>
      <w:numFmt w:val="decimal"/>
      <w:lvlText w:val="%3)"/>
      <w:lvlJc w:val="left"/>
      <w:pPr>
        <w:tabs>
          <w:tab w:val="num" w:pos="2370"/>
        </w:tabs>
        <w:ind w:left="2370" w:hanging="3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1"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AF60400"/>
    <w:multiLevelType w:val="hybridMultilevel"/>
    <w:tmpl w:val="66CAB60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3" w15:restartNumberingAfterBreak="0">
    <w:nsid w:val="7B1E7EB8"/>
    <w:multiLevelType w:val="hybridMultilevel"/>
    <w:tmpl w:val="98FA3648"/>
    <w:lvl w:ilvl="0" w:tplc="E46A7458">
      <w:start w:val="1"/>
      <w:numFmt w:val="decimal"/>
      <w:lvlText w:val="%1."/>
      <w:lvlJc w:val="left"/>
      <w:pPr>
        <w:ind w:left="720" w:hanging="360"/>
      </w:pPr>
      <w:rPr>
        <w:rFonts w:cs="Times New Roman"/>
        <w:b w:val="0"/>
        <w:i w:val="0"/>
        <w:color w:val="auto"/>
        <w:sz w:val="20"/>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34" w15:restartNumberingAfterBreak="0">
    <w:nsid w:val="7B3C0AFC"/>
    <w:multiLevelType w:val="multilevel"/>
    <w:tmpl w:val="C73009D6"/>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bullet"/>
      <w:lvlText w:val=""/>
      <w:lvlJc w:val="left"/>
      <w:pPr>
        <w:ind w:left="2880" w:hanging="360"/>
      </w:pPr>
      <w:rPr>
        <w:rFonts w:ascii="Symbol" w:hAnsi="Symbol"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5" w15:restartNumberingAfterBreak="0">
    <w:nsid w:val="7B4D133F"/>
    <w:multiLevelType w:val="hybridMultilevel"/>
    <w:tmpl w:val="11206126"/>
    <w:lvl w:ilvl="0" w:tplc="7B503630">
      <w:start w:val="1"/>
      <w:numFmt w:val="decimal"/>
      <w:lvlText w:val="%1."/>
      <w:lvlJc w:val="left"/>
      <w:pPr>
        <w:ind w:left="644" w:hanging="360"/>
      </w:pPr>
      <w:rPr>
        <w:rFonts w:asciiTheme="minorHAnsi" w:hAnsiTheme="minorHAnsi" w:cs="Times New Roman" w:hint="default"/>
        <w:strike w:val="0"/>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13">
      <w:start w:val="1"/>
      <w:numFmt w:val="upperRoman"/>
      <w:lvlText w:val="%4."/>
      <w:lvlJc w:val="righ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6" w15:restartNumberingAfterBreak="0">
    <w:nsid w:val="7B611B8C"/>
    <w:multiLevelType w:val="hybridMultilevel"/>
    <w:tmpl w:val="DCC059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C034A00"/>
    <w:multiLevelType w:val="hybridMultilevel"/>
    <w:tmpl w:val="C672C038"/>
    <w:lvl w:ilvl="0" w:tplc="1A50E9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7CA87D7A"/>
    <w:multiLevelType w:val="hybridMultilevel"/>
    <w:tmpl w:val="CF3EF436"/>
    <w:lvl w:ilvl="0" w:tplc="748A378A">
      <w:start w:val="1"/>
      <w:numFmt w:val="decimal"/>
      <w:lvlText w:val="%1)"/>
      <w:lvlJc w:val="left"/>
      <w:pPr>
        <w:ind w:left="720" w:hanging="360"/>
      </w:pPr>
      <w:rPr>
        <w:rFonts w:ascii="Verdana" w:hAnsi="Verdana" w:cs="EUAlbertina" w:hint="default"/>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7CAD504F"/>
    <w:multiLevelType w:val="hybridMultilevel"/>
    <w:tmpl w:val="39AA7A30"/>
    <w:lvl w:ilvl="0" w:tplc="03F8805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7CBB6C63"/>
    <w:multiLevelType w:val="multilevel"/>
    <w:tmpl w:val="DFCE9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7D575050"/>
    <w:multiLevelType w:val="hybridMultilevel"/>
    <w:tmpl w:val="95206A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46" w15:restartNumberingAfterBreak="0">
    <w:nsid w:val="7DAC7ED2"/>
    <w:multiLevelType w:val="hybridMultilevel"/>
    <w:tmpl w:val="46547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DBE3144"/>
    <w:multiLevelType w:val="hybridMultilevel"/>
    <w:tmpl w:val="58868772"/>
    <w:lvl w:ilvl="0" w:tplc="9260E4F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448" w15:restartNumberingAfterBreak="0">
    <w:nsid w:val="7DDF2870"/>
    <w:multiLevelType w:val="hybridMultilevel"/>
    <w:tmpl w:val="D572038A"/>
    <w:lvl w:ilvl="0" w:tplc="04150017">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449" w15:restartNumberingAfterBreak="0">
    <w:nsid w:val="7E666068"/>
    <w:multiLevelType w:val="multilevel"/>
    <w:tmpl w:val="C268B63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0" w15:restartNumberingAfterBreak="0">
    <w:nsid w:val="7E7071F2"/>
    <w:multiLevelType w:val="hybridMultilevel"/>
    <w:tmpl w:val="D96C89E6"/>
    <w:lvl w:ilvl="0" w:tplc="04150019">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EE72FF3"/>
    <w:multiLevelType w:val="hybridMultilevel"/>
    <w:tmpl w:val="5AAAAEC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7F3E53AF"/>
    <w:multiLevelType w:val="multilevel"/>
    <w:tmpl w:val="3B128E66"/>
    <w:styleLink w:val="Biecalista4"/>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4" w15:restartNumberingAfterBreak="0">
    <w:nsid w:val="7F646742"/>
    <w:multiLevelType w:val="multilevel"/>
    <w:tmpl w:val="B8B6AF84"/>
    <w:styleLink w:val="Biecalista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9856063">
    <w:abstractNumId w:val="244"/>
  </w:num>
  <w:num w:numId="2" w16cid:durableId="40130364">
    <w:abstractNumId w:val="322"/>
  </w:num>
  <w:num w:numId="3" w16cid:durableId="178659831">
    <w:abstractNumId w:val="223"/>
  </w:num>
  <w:num w:numId="4" w16cid:durableId="1064137004">
    <w:abstractNumId w:val="95"/>
  </w:num>
  <w:num w:numId="5" w16cid:durableId="2091387845">
    <w:abstractNumId w:val="367"/>
  </w:num>
  <w:num w:numId="6" w16cid:durableId="1253130079">
    <w:abstractNumId w:val="49"/>
  </w:num>
  <w:num w:numId="7" w16cid:durableId="1588461575">
    <w:abstractNumId w:val="392"/>
  </w:num>
  <w:num w:numId="8" w16cid:durableId="156653264">
    <w:abstractNumId w:val="328"/>
  </w:num>
  <w:num w:numId="9" w16cid:durableId="1568803753">
    <w:abstractNumId w:val="366"/>
  </w:num>
  <w:num w:numId="10" w16cid:durableId="176817645">
    <w:abstractNumId w:val="45"/>
  </w:num>
  <w:num w:numId="11" w16cid:durableId="216672603">
    <w:abstractNumId w:val="368"/>
  </w:num>
  <w:num w:numId="12" w16cid:durableId="1687906885">
    <w:abstractNumId w:val="125"/>
  </w:num>
  <w:num w:numId="13" w16cid:durableId="1518154097">
    <w:abstractNumId w:val="429"/>
  </w:num>
  <w:num w:numId="14" w16cid:durableId="1307247568">
    <w:abstractNumId w:val="269"/>
  </w:num>
  <w:num w:numId="15" w16cid:durableId="35080292">
    <w:abstractNumId w:val="363"/>
  </w:num>
  <w:num w:numId="16" w16cid:durableId="997078692">
    <w:abstractNumId w:val="403"/>
  </w:num>
  <w:num w:numId="17" w16cid:durableId="78865464">
    <w:abstractNumId w:val="36"/>
  </w:num>
  <w:num w:numId="18" w16cid:durableId="1958833496">
    <w:abstractNumId w:val="153"/>
  </w:num>
  <w:num w:numId="19" w16cid:durableId="452135600">
    <w:abstractNumId w:val="445"/>
  </w:num>
  <w:num w:numId="20" w16cid:durableId="1136797243">
    <w:abstractNumId w:val="248"/>
  </w:num>
  <w:num w:numId="21" w16cid:durableId="1779133836">
    <w:abstractNumId w:val="241"/>
  </w:num>
  <w:num w:numId="22" w16cid:durableId="73746809">
    <w:abstractNumId w:val="65"/>
  </w:num>
  <w:num w:numId="23" w16cid:durableId="52394773">
    <w:abstractNumId w:val="171"/>
  </w:num>
  <w:num w:numId="24" w16cid:durableId="136261121">
    <w:abstractNumId w:val="187"/>
  </w:num>
  <w:num w:numId="25" w16cid:durableId="566842684">
    <w:abstractNumId w:val="440"/>
  </w:num>
  <w:num w:numId="26" w16cid:durableId="1202282573">
    <w:abstractNumId w:val="193"/>
  </w:num>
  <w:num w:numId="27" w16cid:durableId="709109399">
    <w:abstractNumId w:val="344"/>
  </w:num>
  <w:num w:numId="28" w16cid:durableId="670841130">
    <w:abstractNumId w:val="454"/>
  </w:num>
  <w:num w:numId="29" w16cid:durableId="350037422">
    <w:abstractNumId w:val="385"/>
  </w:num>
  <w:num w:numId="30" w16cid:durableId="547257665">
    <w:abstractNumId w:val="431"/>
  </w:num>
  <w:num w:numId="31" w16cid:durableId="2075008154">
    <w:abstractNumId w:val="395"/>
  </w:num>
  <w:num w:numId="32" w16cid:durableId="1347831170">
    <w:abstractNumId w:val="279"/>
  </w:num>
  <w:num w:numId="33" w16cid:durableId="1322349648">
    <w:abstractNumId w:val="396"/>
  </w:num>
  <w:num w:numId="34" w16cid:durableId="1163088727">
    <w:abstractNumId w:val="6"/>
  </w:num>
  <w:num w:numId="35" w16cid:durableId="2003851758">
    <w:abstractNumId w:val="14"/>
  </w:num>
  <w:num w:numId="36" w16cid:durableId="1282610800">
    <w:abstractNumId w:val="186"/>
  </w:num>
  <w:num w:numId="37" w16cid:durableId="533202113">
    <w:abstractNumId w:val="437"/>
  </w:num>
  <w:num w:numId="38" w16cid:durableId="677536339">
    <w:abstractNumId w:val="289"/>
  </w:num>
  <w:num w:numId="39" w16cid:durableId="1064523220">
    <w:abstractNumId w:val="290"/>
  </w:num>
  <w:num w:numId="40" w16cid:durableId="777724150">
    <w:abstractNumId w:val="118"/>
  </w:num>
  <w:num w:numId="41" w16cid:durableId="1475290086">
    <w:abstractNumId w:val="399"/>
  </w:num>
  <w:num w:numId="42" w16cid:durableId="1370833861">
    <w:abstractNumId w:val="335"/>
  </w:num>
  <w:num w:numId="43" w16cid:durableId="1847015881">
    <w:abstractNumId w:val="91"/>
  </w:num>
  <w:num w:numId="44" w16cid:durableId="1151167783">
    <w:abstractNumId w:val="104"/>
  </w:num>
  <w:num w:numId="45" w16cid:durableId="723792112">
    <w:abstractNumId w:val="258"/>
  </w:num>
  <w:num w:numId="46" w16cid:durableId="1561783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8944829">
    <w:abstractNumId w:val="299"/>
  </w:num>
  <w:num w:numId="48" w16cid:durableId="495272313">
    <w:abstractNumId w:val="142"/>
  </w:num>
  <w:num w:numId="49" w16cid:durableId="2096781810">
    <w:abstractNumId w:val="378"/>
  </w:num>
  <w:num w:numId="50" w16cid:durableId="1627277717">
    <w:abstractNumId w:val="355"/>
  </w:num>
  <w:num w:numId="51" w16cid:durableId="261493029">
    <w:abstractNumId w:val="449"/>
  </w:num>
  <w:num w:numId="52" w16cid:durableId="365641541">
    <w:abstractNumId w:val="250"/>
  </w:num>
  <w:num w:numId="53" w16cid:durableId="1692762018">
    <w:abstractNumId w:val="359"/>
  </w:num>
  <w:num w:numId="54" w16cid:durableId="916402240">
    <w:abstractNumId w:val="63"/>
  </w:num>
  <w:num w:numId="55" w16cid:durableId="86924244">
    <w:abstractNumId w:val="79"/>
  </w:num>
  <w:num w:numId="56" w16cid:durableId="1331639544">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20830798">
    <w:abstractNumId w:val="19"/>
  </w:num>
  <w:num w:numId="58" w16cid:durableId="730079063">
    <w:abstractNumId w:val="117"/>
  </w:num>
  <w:num w:numId="59" w16cid:durableId="841549084">
    <w:abstractNumId w:val="319"/>
  </w:num>
  <w:num w:numId="60" w16cid:durableId="353457876">
    <w:abstractNumId w:val="410"/>
  </w:num>
  <w:num w:numId="61" w16cid:durableId="1233126098">
    <w:abstractNumId w:val="405"/>
  </w:num>
  <w:num w:numId="62" w16cid:durableId="1521891748">
    <w:abstractNumId w:val="446"/>
  </w:num>
  <w:num w:numId="63" w16cid:durableId="664213069">
    <w:abstractNumId w:val="412"/>
  </w:num>
  <w:num w:numId="64" w16cid:durableId="1998143104">
    <w:abstractNumId w:val="304"/>
  </w:num>
  <w:num w:numId="65" w16cid:durableId="303194030">
    <w:abstractNumId w:val="342"/>
  </w:num>
  <w:num w:numId="66" w16cid:durableId="828401653">
    <w:abstractNumId w:val="453"/>
  </w:num>
  <w:num w:numId="67" w16cid:durableId="968784650">
    <w:abstractNumId w:val="303"/>
  </w:num>
  <w:num w:numId="68" w16cid:durableId="643655305">
    <w:abstractNumId w:val="434"/>
  </w:num>
  <w:num w:numId="69" w16cid:durableId="67652530">
    <w:abstractNumId w:val="253"/>
  </w:num>
  <w:num w:numId="70" w16cid:durableId="214240383">
    <w:abstractNumId w:val="331"/>
  </w:num>
  <w:num w:numId="71" w16cid:durableId="411123884">
    <w:abstractNumId w:val="71"/>
  </w:num>
  <w:num w:numId="72" w16cid:durableId="523861395">
    <w:abstractNumId w:val="232"/>
  </w:num>
  <w:num w:numId="73" w16cid:durableId="1532644661">
    <w:abstractNumId w:val="257"/>
  </w:num>
  <w:num w:numId="74" w16cid:durableId="1602881948">
    <w:abstractNumId w:val="402"/>
  </w:num>
  <w:num w:numId="75" w16cid:durableId="1126390957">
    <w:abstractNumId w:val="115"/>
  </w:num>
  <w:num w:numId="76" w16cid:durableId="1888955270">
    <w:abstractNumId w:val="216"/>
  </w:num>
  <w:num w:numId="77" w16cid:durableId="1812599914">
    <w:abstractNumId w:val="381"/>
  </w:num>
  <w:num w:numId="78" w16cid:durableId="86317291">
    <w:abstractNumId w:val="52"/>
  </w:num>
  <w:num w:numId="79" w16cid:durableId="1779179451">
    <w:abstractNumId w:val="62"/>
  </w:num>
  <w:num w:numId="80" w16cid:durableId="1643383738">
    <w:abstractNumId w:val="361"/>
  </w:num>
  <w:num w:numId="81" w16cid:durableId="1635140393">
    <w:abstractNumId w:val="372"/>
  </w:num>
  <w:num w:numId="82" w16cid:durableId="745610152">
    <w:abstractNumId w:val="266"/>
  </w:num>
  <w:num w:numId="83" w16cid:durableId="1548181390">
    <w:abstractNumId w:val="25"/>
  </w:num>
  <w:num w:numId="84" w16cid:durableId="242187467">
    <w:abstractNumId w:val="296"/>
  </w:num>
  <w:num w:numId="85" w16cid:durableId="877359548">
    <w:abstractNumId w:val="423"/>
  </w:num>
  <w:num w:numId="86" w16cid:durableId="1286081999">
    <w:abstractNumId w:val="10"/>
  </w:num>
  <w:num w:numId="87" w16cid:durableId="1066611110">
    <w:abstractNumId w:val="234"/>
  </w:num>
  <w:num w:numId="88" w16cid:durableId="1403062070">
    <w:abstractNumId w:val="432"/>
  </w:num>
  <w:num w:numId="89" w16cid:durableId="13070762">
    <w:abstractNumId w:val="151"/>
  </w:num>
  <w:num w:numId="90" w16cid:durableId="1871407247">
    <w:abstractNumId w:val="259"/>
  </w:num>
  <w:num w:numId="91" w16cid:durableId="1156654051">
    <w:abstractNumId w:val="136"/>
  </w:num>
  <w:num w:numId="92" w16cid:durableId="1657108369">
    <w:abstractNumId w:val="0"/>
  </w:num>
  <w:num w:numId="93" w16cid:durableId="1618101904">
    <w:abstractNumId w:val="404"/>
  </w:num>
  <w:num w:numId="94" w16cid:durableId="832255414">
    <w:abstractNumId w:val="240"/>
  </w:num>
  <w:num w:numId="95" w16cid:durableId="492331550">
    <w:abstractNumId w:val="358"/>
  </w:num>
  <w:num w:numId="96" w16cid:durableId="1265963499">
    <w:abstractNumId w:val="89"/>
  </w:num>
  <w:num w:numId="97" w16cid:durableId="1064137743">
    <w:abstractNumId w:val="122"/>
  </w:num>
  <w:num w:numId="98" w16cid:durableId="2104258510">
    <w:abstractNumId w:val="416"/>
  </w:num>
  <w:num w:numId="99" w16cid:durableId="2013213424">
    <w:abstractNumId w:val="347"/>
  </w:num>
  <w:num w:numId="100" w16cid:durableId="1247567265">
    <w:abstractNumId w:val="133"/>
  </w:num>
  <w:num w:numId="101" w16cid:durableId="539512387">
    <w:abstractNumId w:val="202"/>
  </w:num>
  <w:num w:numId="102" w16cid:durableId="57948498">
    <w:abstractNumId w:val="73"/>
  </w:num>
  <w:num w:numId="103" w16cid:durableId="860704848">
    <w:abstractNumId w:val="170"/>
  </w:num>
  <w:num w:numId="104" w16cid:durableId="1843162559">
    <w:abstractNumId w:val="394"/>
  </w:num>
  <w:num w:numId="105" w16cid:durableId="522940851">
    <w:abstractNumId w:val="67"/>
  </w:num>
  <w:num w:numId="106" w16cid:durableId="1662729862">
    <w:abstractNumId w:val="444"/>
  </w:num>
  <w:num w:numId="107" w16cid:durableId="1102264711">
    <w:abstractNumId w:val="242"/>
  </w:num>
  <w:num w:numId="108" w16cid:durableId="468858885">
    <w:abstractNumId w:val="169"/>
  </w:num>
  <w:num w:numId="109" w16cid:durableId="91705607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12874401">
    <w:abstractNumId w:val="236"/>
  </w:num>
  <w:num w:numId="111" w16cid:durableId="2144344768">
    <w:abstractNumId w:val="227"/>
  </w:num>
  <w:num w:numId="112" w16cid:durableId="407771108">
    <w:abstractNumId w:val="21"/>
  </w:num>
  <w:num w:numId="113" w16cid:durableId="229536221">
    <w:abstractNumId w:val="167"/>
  </w:num>
  <w:num w:numId="114" w16cid:durableId="791050594">
    <w:abstractNumId w:val="265"/>
  </w:num>
  <w:num w:numId="115" w16cid:durableId="1340812228">
    <w:abstractNumId w:val="101"/>
  </w:num>
  <w:num w:numId="116" w16cid:durableId="3809056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924798817">
    <w:abstractNumId w:val="81"/>
  </w:num>
  <w:num w:numId="118" w16cid:durableId="1439519955">
    <w:abstractNumId w:val="152"/>
  </w:num>
  <w:num w:numId="119" w16cid:durableId="1461263697">
    <w:abstractNumId w:val="447"/>
  </w:num>
  <w:num w:numId="120" w16cid:durableId="1402554947">
    <w:abstractNumId w:val="329"/>
  </w:num>
  <w:num w:numId="121" w16cid:durableId="1801726932">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97884790">
    <w:abstractNumId w:val="230"/>
  </w:num>
  <w:num w:numId="123" w16cid:durableId="1222786307">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67094069">
    <w:abstractNumId w:val="398"/>
  </w:num>
  <w:num w:numId="125" w16cid:durableId="1462576763">
    <w:abstractNumId w:val="77"/>
  </w:num>
  <w:num w:numId="126" w16cid:durableId="896284480">
    <w:abstractNumId w:val="144"/>
  </w:num>
  <w:num w:numId="127" w16cid:durableId="906501124">
    <w:abstractNumId w:val="39"/>
  </w:num>
  <w:num w:numId="128" w16cid:durableId="843474210">
    <w:abstractNumId w:val="251"/>
  </w:num>
  <w:num w:numId="129" w16cid:durableId="1559438233">
    <w:abstractNumId w:val="137"/>
  </w:num>
  <w:num w:numId="130" w16cid:durableId="1908572035">
    <w:abstractNumId w:val="360"/>
  </w:num>
  <w:num w:numId="131" w16cid:durableId="1598245187">
    <w:abstractNumId w:val="327"/>
  </w:num>
  <w:num w:numId="132" w16cid:durableId="472869940">
    <w:abstractNumId w:val="48"/>
  </w:num>
  <w:num w:numId="133" w16cid:durableId="2010518829">
    <w:abstractNumId w:val="268"/>
  </w:num>
  <w:num w:numId="134" w16cid:durableId="1827554595">
    <w:abstractNumId w:val="448"/>
  </w:num>
  <w:num w:numId="135" w16cid:durableId="1617327318">
    <w:abstractNumId w:val="163"/>
  </w:num>
  <w:num w:numId="136" w16cid:durableId="1407414485">
    <w:abstractNumId w:val="12"/>
  </w:num>
  <w:num w:numId="137" w16cid:durableId="1340080270">
    <w:abstractNumId w:val="159"/>
  </w:num>
  <w:num w:numId="138" w16cid:durableId="801532065">
    <w:abstractNumId w:val="150"/>
  </w:num>
  <w:num w:numId="139" w16cid:durableId="591160468">
    <w:abstractNumId w:val="211"/>
  </w:num>
  <w:num w:numId="140" w16cid:durableId="871647873">
    <w:abstractNumId w:val="75"/>
  </w:num>
  <w:num w:numId="141" w16cid:durableId="49617863">
    <w:abstractNumId w:val="281"/>
  </w:num>
  <w:num w:numId="142" w16cid:durableId="1552352139">
    <w:abstractNumId w:val="371"/>
  </w:num>
  <w:num w:numId="143" w16cid:durableId="1591158701">
    <w:abstractNumId w:val="337"/>
  </w:num>
  <w:num w:numId="144" w16cid:durableId="59183043">
    <w:abstractNumId w:val="4"/>
  </w:num>
  <w:num w:numId="145" w16cid:durableId="1764762665">
    <w:abstractNumId w:val="325"/>
  </w:num>
  <w:num w:numId="146" w16cid:durableId="1815635044">
    <w:abstractNumId w:val="274"/>
  </w:num>
  <w:num w:numId="147" w16cid:durableId="2144616747">
    <w:abstractNumId w:val="16"/>
  </w:num>
  <w:num w:numId="148" w16cid:durableId="976639988">
    <w:abstractNumId w:val="23"/>
  </w:num>
  <w:num w:numId="149" w16cid:durableId="495461338">
    <w:abstractNumId w:val="220"/>
  </w:num>
  <w:num w:numId="150" w16cid:durableId="1285162009">
    <w:abstractNumId w:val="310"/>
  </w:num>
  <w:num w:numId="151" w16cid:durableId="1286275746">
    <w:abstractNumId w:val="218"/>
  </w:num>
  <w:num w:numId="152" w16cid:durableId="1196426188">
    <w:abstractNumId w:val="406"/>
  </w:num>
  <w:num w:numId="153" w16cid:durableId="198133813">
    <w:abstractNumId w:val="235"/>
  </w:num>
  <w:num w:numId="154" w16cid:durableId="4676677">
    <w:abstractNumId w:val="180"/>
  </w:num>
  <w:num w:numId="155" w16cid:durableId="2040273070">
    <w:abstractNumId w:val="209"/>
  </w:num>
  <w:num w:numId="156" w16cid:durableId="399403387">
    <w:abstractNumId w:val="209"/>
    <w:lvlOverride w:ilvl="0">
      <w:startOverride w:val="1"/>
    </w:lvlOverride>
    <w:lvlOverride w:ilvl="1">
      <w:startOverride w:val="1"/>
    </w:lvlOverride>
  </w:num>
  <w:num w:numId="157" w16cid:durableId="882903731">
    <w:abstractNumId w:val="181"/>
  </w:num>
  <w:num w:numId="158" w16cid:durableId="2147353324">
    <w:abstractNumId w:val="292"/>
  </w:num>
  <w:num w:numId="159" w16cid:durableId="1374772052">
    <w:abstractNumId w:val="34"/>
  </w:num>
  <w:num w:numId="160" w16cid:durableId="41174967">
    <w:abstractNumId w:val="69"/>
  </w:num>
  <w:num w:numId="161" w16cid:durableId="816216813">
    <w:abstractNumId w:val="297"/>
  </w:num>
  <w:num w:numId="162" w16cid:durableId="315844011">
    <w:abstractNumId w:val="78"/>
  </w:num>
  <w:num w:numId="163" w16cid:durableId="430245066">
    <w:abstractNumId w:val="309"/>
  </w:num>
  <w:num w:numId="164" w16cid:durableId="1515342020">
    <w:abstractNumId w:val="239"/>
  </w:num>
  <w:num w:numId="165" w16cid:durableId="1070078166">
    <w:abstractNumId w:val="229"/>
  </w:num>
  <w:num w:numId="166" w16cid:durableId="2127894478">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106151890">
    <w:abstractNumId w:val="346"/>
  </w:num>
  <w:num w:numId="168" w16cid:durableId="2015959101">
    <w:abstractNumId w:val="12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832895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960068541">
    <w:abstractNumId w:val="323"/>
  </w:num>
  <w:num w:numId="171" w16cid:durableId="769159397">
    <w:abstractNumId w:val="295"/>
  </w:num>
  <w:num w:numId="172" w16cid:durableId="1377505236">
    <w:abstractNumId w:val="349"/>
  </w:num>
  <w:num w:numId="173" w16cid:durableId="474417983">
    <w:abstractNumId w:val="424"/>
  </w:num>
  <w:num w:numId="174" w16cid:durableId="1677268252">
    <w:abstractNumId w:val="126"/>
  </w:num>
  <w:num w:numId="175" w16cid:durableId="1814715484">
    <w:abstractNumId w:val="370"/>
  </w:num>
  <w:num w:numId="176" w16cid:durableId="1145507669">
    <w:abstractNumId w:val="88"/>
  </w:num>
  <w:num w:numId="177" w16cid:durableId="1974170597">
    <w:abstractNumId w:val="205"/>
  </w:num>
  <w:num w:numId="178" w16cid:durableId="680009773">
    <w:abstractNumId w:val="336"/>
  </w:num>
  <w:num w:numId="179" w16cid:durableId="1850827622">
    <w:abstractNumId w:val="343"/>
  </w:num>
  <w:num w:numId="180" w16cid:durableId="1695301619">
    <w:abstractNumId w:val="247"/>
  </w:num>
  <w:num w:numId="181" w16cid:durableId="1503081131">
    <w:abstractNumId w:val="87"/>
  </w:num>
  <w:num w:numId="182" w16cid:durableId="599947504">
    <w:abstractNumId w:val="82"/>
  </w:num>
  <w:num w:numId="183" w16cid:durableId="1539976987">
    <w:abstractNumId w:val="155"/>
  </w:num>
  <w:num w:numId="184" w16cid:durableId="2132434239">
    <w:abstractNumId w:val="228"/>
  </w:num>
  <w:num w:numId="185" w16cid:durableId="114912065">
    <w:abstractNumId w:val="149"/>
  </w:num>
  <w:num w:numId="186" w16cid:durableId="904605326">
    <w:abstractNumId w:val="302"/>
  </w:num>
  <w:num w:numId="187" w16cid:durableId="1771465452">
    <w:abstractNumId w:val="225"/>
  </w:num>
  <w:num w:numId="188" w16cid:durableId="1575047644">
    <w:abstractNumId w:val="390"/>
  </w:num>
  <w:num w:numId="189" w16cid:durableId="1893616638">
    <w:abstractNumId w:val="18"/>
  </w:num>
  <w:num w:numId="190" w16cid:durableId="225267620">
    <w:abstractNumId w:val="96"/>
  </w:num>
  <w:num w:numId="191" w16cid:durableId="617611273">
    <w:abstractNumId w:val="106"/>
  </w:num>
  <w:num w:numId="192" w16cid:durableId="1089931657">
    <w:abstractNumId w:val="139"/>
  </w:num>
  <w:num w:numId="193" w16cid:durableId="1857234137">
    <w:abstractNumId w:val="408"/>
  </w:num>
  <w:num w:numId="194" w16cid:durableId="1779138041">
    <w:abstractNumId w:val="362"/>
  </w:num>
  <w:num w:numId="195" w16cid:durableId="92871363">
    <w:abstractNumId w:val="51"/>
  </w:num>
  <w:num w:numId="196" w16cid:durableId="1270509406">
    <w:abstractNumId w:val="213"/>
  </w:num>
  <w:num w:numId="197" w16cid:durableId="926614119">
    <w:abstractNumId w:val="93"/>
  </w:num>
  <w:num w:numId="198" w16cid:durableId="1546066704">
    <w:abstractNumId w:val="293"/>
  </w:num>
  <w:num w:numId="199" w16cid:durableId="872764614">
    <w:abstractNumId w:val="441"/>
  </w:num>
  <w:num w:numId="200" w16cid:durableId="77754569">
    <w:abstractNumId w:val="162"/>
  </w:num>
  <w:num w:numId="201" w16cid:durableId="254048223">
    <w:abstractNumId w:val="24"/>
  </w:num>
  <w:num w:numId="202" w16cid:durableId="75290074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747914954">
    <w:abstractNumId w:val="177"/>
  </w:num>
  <w:num w:numId="204" w16cid:durableId="453718524">
    <w:abstractNumId w:val="2"/>
  </w:num>
  <w:num w:numId="205" w16cid:durableId="252320820">
    <w:abstractNumId w:val="420"/>
  </w:num>
  <w:num w:numId="206" w16cid:durableId="71970652">
    <w:abstractNumId w:val="172"/>
  </w:num>
  <w:num w:numId="207" w16cid:durableId="568460174">
    <w:abstractNumId w:val="80"/>
  </w:num>
  <w:num w:numId="208" w16cid:durableId="1268855218">
    <w:abstractNumId w:val="31"/>
  </w:num>
  <w:num w:numId="209" w16cid:durableId="2138601736">
    <w:abstractNumId w:val="160"/>
  </w:num>
  <w:num w:numId="210" w16cid:durableId="45960217">
    <w:abstractNumId w:val="140"/>
  </w:num>
  <w:num w:numId="211" w16cid:durableId="1666588299">
    <w:abstractNumId w:val="28"/>
  </w:num>
  <w:num w:numId="212" w16cid:durableId="459567407">
    <w:abstractNumId w:val="300"/>
  </w:num>
  <w:num w:numId="213" w16cid:durableId="513886810">
    <w:abstractNumId w:val="243"/>
  </w:num>
  <w:num w:numId="214" w16cid:durableId="1972857077">
    <w:abstractNumId w:val="219"/>
  </w:num>
  <w:num w:numId="215" w16cid:durableId="54547629">
    <w:abstractNumId w:val="345"/>
  </w:num>
  <w:num w:numId="216" w16cid:durableId="388001379">
    <w:abstractNumId w:val="217"/>
  </w:num>
  <w:num w:numId="217" w16cid:durableId="1998799439">
    <w:abstractNumId w:val="145"/>
  </w:num>
  <w:num w:numId="218" w16cid:durableId="89012052">
    <w:abstractNumId w:val="178"/>
  </w:num>
  <w:num w:numId="219" w16cid:durableId="1287589413">
    <w:abstractNumId w:val="66"/>
  </w:num>
  <w:num w:numId="220" w16cid:durableId="1718166564">
    <w:abstractNumId w:val="210"/>
  </w:num>
  <w:num w:numId="221" w16cid:durableId="609050239">
    <w:abstractNumId w:val="386"/>
  </w:num>
  <w:num w:numId="222" w16cid:durableId="339502372">
    <w:abstractNumId w:val="192"/>
  </w:num>
  <w:num w:numId="223" w16cid:durableId="1289628118">
    <w:abstractNumId w:val="276"/>
  </w:num>
  <w:num w:numId="224" w16cid:durableId="1093891631">
    <w:abstractNumId w:val="271"/>
  </w:num>
  <w:num w:numId="225" w16cid:durableId="1403869449">
    <w:abstractNumId w:val="141"/>
  </w:num>
  <w:num w:numId="226" w16cid:durableId="1127355186">
    <w:abstractNumId w:val="42"/>
  </w:num>
  <w:num w:numId="227" w16cid:durableId="1401177680">
    <w:abstractNumId w:val="83"/>
  </w:num>
  <w:num w:numId="228" w16cid:durableId="45497918">
    <w:abstractNumId w:val="53"/>
  </w:num>
  <w:num w:numId="229" w16cid:durableId="1771583350">
    <w:abstractNumId w:val="291"/>
  </w:num>
  <w:num w:numId="230" w16cid:durableId="1783188594">
    <w:abstractNumId w:val="330"/>
  </w:num>
  <w:num w:numId="231" w16cid:durableId="313727755">
    <w:abstractNumId w:val="201"/>
  </w:num>
  <w:num w:numId="232" w16cid:durableId="2126845547">
    <w:abstractNumId w:val="184"/>
  </w:num>
  <w:num w:numId="233" w16cid:durableId="1095133931">
    <w:abstractNumId w:val="108"/>
  </w:num>
  <w:num w:numId="234" w16cid:durableId="311179488">
    <w:abstractNumId w:val="7"/>
  </w:num>
  <w:num w:numId="235" w16cid:durableId="1936211101">
    <w:abstractNumId w:val="119"/>
  </w:num>
  <w:num w:numId="236" w16cid:durableId="187720203">
    <w:abstractNumId w:val="191"/>
  </w:num>
  <w:num w:numId="237" w16cid:durableId="110057655">
    <w:abstractNumId w:val="320"/>
  </w:num>
  <w:num w:numId="238" w16cid:durableId="1726836336">
    <w:abstractNumId w:val="112"/>
  </w:num>
  <w:num w:numId="239" w16cid:durableId="940843556">
    <w:abstractNumId w:val="195"/>
  </w:num>
  <w:num w:numId="240" w16cid:durableId="304436126">
    <w:abstractNumId w:val="316"/>
  </w:num>
  <w:num w:numId="241" w16cid:durableId="1427531607">
    <w:abstractNumId w:val="61"/>
  </w:num>
  <w:num w:numId="242" w16cid:durableId="936135291">
    <w:abstractNumId w:val="287"/>
  </w:num>
  <w:num w:numId="243" w16cid:durableId="938952562">
    <w:abstractNumId w:val="249"/>
  </w:num>
  <w:num w:numId="244" w16cid:durableId="1282569022">
    <w:abstractNumId w:val="314"/>
  </w:num>
  <w:num w:numId="245" w16cid:durableId="1181968678">
    <w:abstractNumId w:val="312"/>
  </w:num>
  <w:num w:numId="246" w16cid:durableId="2105832345">
    <w:abstractNumId w:val="8"/>
  </w:num>
  <w:num w:numId="247" w16cid:durableId="1980526888">
    <w:abstractNumId w:val="206"/>
  </w:num>
  <w:num w:numId="248" w16cid:durableId="190530056">
    <w:abstractNumId w:val="422"/>
  </w:num>
  <w:num w:numId="249" w16cid:durableId="1012953887">
    <w:abstractNumId w:val="11"/>
  </w:num>
  <w:num w:numId="250" w16cid:durableId="420567272">
    <w:abstractNumId w:val="111"/>
  </w:num>
  <w:num w:numId="251" w16cid:durableId="734818858">
    <w:abstractNumId w:val="425"/>
  </w:num>
  <w:num w:numId="252" w16cid:durableId="923994190">
    <w:abstractNumId w:val="86"/>
  </w:num>
  <w:num w:numId="253" w16cid:durableId="88964570">
    <w:abstractNumId w:val="109"/>
  </w:num>
  <w:num w:numId="254" w16cid:durableId="331612462">
    <w:abstractNumId w:val="70"/>
  </w:num>
  <w:num w:numId="255" w16cid:durableId="1184125573">
    <w:abstractNumId w:val="340"/>
  </w:num>
  <w:num w:numId="256" w16cid:durableId="1883052490">
    <w:abstractNumId w:val="282"/>
  </w:num>
  <w:num w:numId="257" w16cid:durableId="32195539">
    <w:abstractNumId w:val="407"/>
  </w:num>
  <w:num w:numId="258" w16cid:durableId="1169514683">
    <w:abstractNumId w:val="168"/>
  </w:num>
  <w:num w:numId="259" w16cid:durableId="1824275050">
    <w:abstractNumId w:val="298"/>
  </w:num>
  <w:num w:numId="260" w16cid:durableId="887759911">
    <w:abstractNumId w:val="154"/>
  </w:num>
  <w:num w:numId="261" w16cid:durableId="836504909">
    <w:abstractNumId w:val="267"/>
  </w:num>
  <w:num w:numId="262" w16cid:durableId="650210207">
    <w:abstractNumId w:val="415"/>
  </w:num>
  <w:num w:numId="263" w16cid:durableId="1140151030">
    <w:abstractNumId w:val="393"/>
  </w:num>
  <w:num w:numId="264" w16cid:durableId="737820870">
    <w:abstractNumId w:val="254"/>
  </w:num>
  <w:num w:numId="265" w16cid:durableId="706881292">
    <w:abstractNumId w:val="311"/>
  </w:num>
  <w:num w:numId="266" w16cid:durableId="629826719">
    <w:abstractNumId w:val="188"/>
  </w:num>
  <w:num w:numId="267" w16cid:durableId="140001421">
    <w:abstractNumId w:val="286"/>
  </w:num>
  <w:num w:numId="268" w16cid:durableId="736393427">
    <w:abstractNumId w:val="348"/>
  </w:num>
  <w:num w:numId="269" w16cid:durableId="1234967252">
    <w:abstractNumId w:val="275"/>
  </w:num>
  <w:num w:numId="270" w16cid:durableId="1580405983">
    <w:abstractNumId w:val="183"/>
  </w:num>
  <w:num w:numId="271" w16cid:durableId="102071832">
    <w:abstractNumId w:val="401"/>
  </w:num>
  <w:num w:numId="272" w16cid:durableId="2055034648">
    <w:abstractNumId w:val="439"/>
  </w:num>
  <w:num w:numId="273" w16cid:durableId="1895775903">
    <w:abstractNumId w:val="35"/>
  </w:num>
  <w:num w:numId="274" w16cid:durableId="1108279760">
    <w:abstractNumId w:val="277"/>
  </w:num>
  <w:num w:numId="275" w16cid:durableId="1254633403">
    <w:abstractNumId w:val="417"/>
  </w:num>
  <w:num w:numId="276" w16cid:durableId="1933078461">
    <w:abstractNumId w:val="55"/>
  </w:num>
  <w:num w:numId="277" w16cid:durableId="61686499">
    <w:abstractNumId w:val="33"/>
  </w:num>
  <w:num w:numId="278" w16cid:durableId="883520363">
    <w:abstractNumId w:val="237"/>
  </w:num>
  <w:num w:numId="279" w16cid:durableId="1859270015">
    <w:abstractNumId w:val="97"/>
  </w:num>
  <w:num w:numId="280" w16cid:durableId="2142335238">
    <w:abstractNumId w:val="376"/>
  </w:num>
  <w:num w:numId="281" w16cid:durableId="1934432656">
    <w:abstractNumId w:val="94"/>
  </w:num>
  <w:num w:numId="282" w16cid:durableId="980380082">
    <w:abstractNumId w:val="294"/>
  </w:num>
  <w:num w:numId="283" w16cid:durableId="1241331917">
    <w:abstractNumId w:val="32"/>
  </w:num>
  <w:num w:numId="284" w16cid:durableId="1763836044">
    <w:abstractNumId w:val="418"/>
  </w:num>
  <w:num w:numId="285" w16cid:durableId="1390113094">
    <w:abstractNumId w:val="135"/>
  </w:num>
  <w:num w:numId="286" w16cid:durableId="249395561">
    <w:abstractNumId w:val="397"/>
  </w:num>
  <w:num w:numId="287" w16cid:durableId="1747220676">
    <w:abstractNumId w:val="156"/>
  </w:num>
  <w:num w:numId="288" w16cid:durableId="235017462">
    <w:abstractNumId w:val="338"/>
  </w:num>
  <w:num w:numId="289" w16cid:durableId="2122913500">
    <w:abstractNumId w:val="176"/>
  </w:num>
  <w:num w:numId="290" w16cid:durableId="11344957">
    <w:abstractNumId w:val="353"/>
  </w:num>
  <w:num w:numId="291" w16cid:durableId="463735351">
    <w:abstractNumId w:val="387"/>
  </w:num>
  <w:num w:numId="292" w16cid:durableId="1032805452">
    <w:abstractNumId w:val="85"/>
  </w:num>
  <w:num w:numId="293" w16cid:durableId="1476603381">
    <w:abstractNumId w:val="107"/>
  </w:num>
  <w:num w:numId="294" w16cid:durableId="1931547872">
    <w:abstractNumId w:val="161"/>
  </w:num>
  <w:num w:numId="295" w16cid:durableId="1765422663">
    <w:abstractNumId w:val="46"/>
  </w:num>
  <w:num w:numId="296" w16cid:durableId="965745149">
    <w:abstractNumId w:val="369"/>
  </w:num>
  <w:num w:numId="297" w16cid:durableId="858203139">
    <w:abstractNumId w:val="194"/>
  </w:num>
  <w:num w:numId="298" w16cid:durableId="355885403">
    <w:abstractNumId w:val="110"/>
  </w:num>
  <w:num w:numId="299" w16cid:durableId="1047141991">
    <w:abstractNumId w:val="200"/>
  </w:num>
  <w:num w:numId="300" w16cid:durableId="1760715241">
    <w:abstractNumId w:val="116"/>
  </w:num>
  <w:num w:numId="301" w16cid:durableId="1818066481">
    <w:abstractNumId w:val="54"/>
  </w:num>
  <w:num w:numId="302" w16cid:durableId="418213854">
    <w:abstractNumId w:val="377"/>
  </w:num>
  <w:num w:numId="303" w16cid:durableId="681975940">
    <w:abstractNumId w:val="198"/>
  </w:num>
  <w:num w:numId="304" w16cid:durableId="1189022067">
    <w:abstractNumId w:val="57"/>
  </w:num>
  <w:num w:numId="305" w16cid:durableId="574558555">
    <w:abstractNumId w:val="103"/>
  </w:num>
  <w:num w:numId="306" w16cid:durableId="65343032">
    <w:abstractNumId w:val="157"/>
  </w:num>
  <w:num w:numId="307" w16cid:durableId="1581720038">
    <w:abstractNumId w:val="127"/>
  </w:num>
  <w:num w:numId="308" w16cid:durableId="532422218">
    <w:abstractNumId w:val="99"/>
  </w:num>
  <w:num w:numId="309" w16cid:durableId="997271349">
    <w:abstractNumId w:val="270"/>
  </w:num>
  <w:num w:numId="310" w16cid:durableId="406463279">
    <w:abstractNumId w:val="264"/>
  </w:num>
  <w:num w:numId="311" w16cid:durableId="181822584">
    <w:abstractNumId w:val="260"/>
  </w:num>
  <w:num w:numId="312" w16cid:durableId="1088622084">
    <w:abstractNumId w:val="354"/>
  </w:num>
  <w:num w:numId="313" w16cid:durableId="1038776752">
    <w:abstractNumId w:val="435"/>
  </w:num>
  <w:num w:numId="314" w16cid:durableId="1706562358">
    <w:abstractNumId w:val="324"/>
  </w:num>
  <w:num w:numId="315" w16cid:durableId="265116007">
    <w:abstractNumId w:val="138"/>
  </w:num>
  <w:num w:numId="316" w16cid:durableId="435373861">
    <w:abstractNumId w:val="382"/>
  </w:num>
  <w:num w:numId="317" w16cid:durableId="1686667252">
    <w:abstractNumId w:val="98"/>
  </w:num>
  <w:num w:numId="318" w16cid:durableId="714044896">
    <w:abstractNumId w:val="174"/>
  </w:num>
  <w:num w:numId="319" w16cid:durableId="211499253">
    <w:abstractNumId w:val="130"/>
  </w:num>
  <w:num w:numId="320" w16cid:durableId="993067823">
    <w:abstractNumId w:val="22"/>
  </w:num>
  <w:num w:numId="321" w16cid:durableId="616984738">
    <w:abstractNumId w:val="9"/>
  </w:num>
  <w:num w:numId="322" w16cid:durableId="1360934760">
    <w:abstractNumId w:val="315"/>
  </w:num>
  <w:num w:numId="323" w16cid:durableId="126895489">
    <w:abstractNumId w:val="450"/>
  </w:num>
  <w:num w:numId="324" w16cid:durableId="44838565">
    <w:abstractNumId w:val="74"/>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1100099716">
    <w:abstractNumId w:val="19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101605380">
    <w:abstractNumId w:val="35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823541723">
    <w:abstractNumId w:val="413"/>
  </w:num>
  <w:num w:numId="328" w16cid:durableId="1243370781">
    <w:abstractNumId w:val="6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94931441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521965423">
    <w:abstractNumId w:val="10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2094738317">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198156875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55924057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1284507452">
    <w:abstractNumId w:val="1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3226645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63802283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928735396">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667174132">
    <w:abstractNumId w:val="204"/>
  </w:num>
  <w:num w:numId="339" w16cid:durableId="22829622">
    <w:abstractNumId w:val="356"/>
  </w:num>
  <w:num w:numId="340" w16cid:durableId="134324203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890339621">
    <w:abstractNumId w:val="38"/>
  </w:num>
  <w:num w:numId="342" w16cid:durableId="246961097">
    <w:abstractNumId w:val="47"/>
  </w:num>
  <w:num w:numId="343" w16cid:durableId="974143584">
    <w:abstractNumId w:val="197"/>
  </w:num>
  <w:num w:numId="344" w16cid:durableId="705065131">
    <w:abstractNumId w:val="222"/>
  </w:num>
  <w:num w:numId="345" w16cid:durableId="750274678">
    <w:abstractNumId w:val="203"/>
  </w:num>
  <w:num w:numId="346" w16cid:durableId="452211851">
    <w:abstractNumId w:val="233"/>
  </w:num>
  <w:num w:numId="347" w16cid:durableId="9541415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2857661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52143202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805734217">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2142377051">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170365301">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16cid:durableId="76495700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1291278776">
    <w:abstractNumId w:val="132"/>
  </w:num>
  <w:num w:numId="355" w16cid:durableId="297303397">
    <w:abstractNumId w:val="350"/>
  </w:num>
  <w:num w:numId="356" w16cid:durableId="1676491195">
    <w:abstractNumId w:val="308"/>
  </w:num>
  <w:num w:numId="357" w16cid:durableId="971129123">
    <w:abstractNumId w:val="414"/>
  </w:num>
  <w:num w:numId="358" w16cid:durableId="144132816">
    <w:abstractNumId w:val="179"/>
  </w:num>
  <w:num w:numId="359" w16cid:durableId="198737183">
    <w:abstractNumId w:val="301"/>
  </w:num>
  <w:num w:numId="360" w16cid:durableId="143132359">
    <w:abstractNumId w:val="158"/>
  </w:num>
  <w:num w:numId="361" w16cid:durableId="392580316">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75243604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31491884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201375424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945847495">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523086757">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406922770">
    <w:abstractNumId w:val="379"/>
  </w:num>
  <w:num w:numId="368" w16cid:durableId="599720995">
    <w:abstractNumId w:val="318"/>
  </w:num>
  <w:num w:numId="369" w16cid:durableId="1308239561">
    <w:abstractNumId w:val="332"/>
  </w:num>
  <w:num w:numId="370" w16cid:durableId="1258634395">
    <w:abstractNumId w:val="252"/>
  </w:num>
  <w:num w:numId="371" w16cid:durableId="96682928">
    <w:abstractNumId w:val="196"/>
  </w:num>
  <w:num w:numId="372" w16cid:durableId="2137599714">
    <w:abstractNumId w:val="283"/>
  </w:num>
  <w:num w:numId="373" w16cid:durableId="485443044">
    <w:abstractNumId w:val="352"/>
  </w:num>
  <w:num w:numId="374" w16cid:durableId="1269240810">
    <w:abstractNumId w:val="146"/>
  </w:num>
  <w:num w:numId="375" w16cid:durableId="395787839">
    <w:abstractNumId w:val="409"/>
  </w:num>
  <w:num w:numId="376" w16cid:durableId="2044747857">
    <w:abstractNumId w:val="261"/>
  </w:num>
  <w:num w:numId="377" w16cid:durableId="1379932053">
    <w:abstractNumId w:val="305"/>
  </w:num>
  <w:num w:numId="378" w16cid:durableId="659848177">
    <w:abstractNumId w:val="102"/>
  </w:num>
  <w:num w:numId="379" w16cid:durableId="894660892">
    <w:abstractNumId w:val="148"/>
  </w:num>
  <w:num w:numId="380" w16cid:durableId="1676686826">
    <w:abstractNumId w:val="131"/>
  </w:num>
  <w:num w:numId="381" w16cid:durableId="1315139390">
    <w:abstractNumId w:val="37"/>
  </w:num>
  <w:num w:numId="382" w16cid:durableId="1620256846">
    <w:abstractNumId w:val="436"/>
  </w:num>
  <w:num w:numId="383" w16cid:durableId="18817447">
    <w:abstractNumId w:val="30"/>
  </w:num>
  <w:num w:numId="384" w16cid:durableId="1525440687">
    <w:abstractNumId w:val="373"/>
  </w:num>
  <w:num w:numId="385" w16cid:durableId="1734044032">
    <w:abstractNumId w:val="64"/>
  </w:num>
  <w:num w:numId="386" w16cid:durableId="403919597">
    <w:abstractNumId w:val="438"/>
  </w:num>
  <w:num w:numId="387" w16cid:durableId="1607543800">
    <w:abstractNumId w:val="1"/>
  </w:num>
  <w:num w:numId="388" w16cid:durableId="1704792584">
    <w:abstractNumId w:val="5"/>
  </w:num>
  <w:num w:numId="389" w16cid:durableId="962005239">
    <w:abstractNumId w:val="128"/>
  </w:num>
  <w:num w:numId="390" w16cid:durableId="15424364">
    <w:abstractNumId w:val="58"/>
  </w:num>
  <w:num w:numId="391" w16cid:durableId="1680959364">
    <w:abstractNumId w:val="13"/>
  </w:num>
  <w:num w:numId="392" w16cid:durableId="1987276010">
    <w:abstractNumId w:val="84"/>
  </w:num>
  <w:num w:numId="393" w16cid:durableId="1756123460">
    <w:abstractNumId w:val="364"/>
  </w:num>
  <w:num w:numId="394" w16cid:durableId="950819172">
    <w:abstractNumId w:val="214"/>
  </w:num>
  <w:num w:numId="395" w16cid:durableId="2145346772">
    <w:abstractNumId w:val="334"/>
  </w:num>
  <w:num w:numId="396" w16cid:durableId="1589922081">
    <w:abstractNumId w:val="442"/>
  </w:num>
  <w:num w:numId="397" w16cid:durableId="1840923214">
    <w:abstractNumId w:val="380"/>
  </w:num>
  <w:num w:numId="398" w16cid:durableId="1216045081">
    <w:abstractNumId w:val="375"/>
  </w:num>
  <w:num w:numId="399" w16cid:durableId="603462182">
    <w:abstractNumId w:val="280"/>
  </w:num>
  <w:num w:numId="400" w16cid:durableId="1539779249">
    <w:abstractNumId w:val="389"/>
  </w:num>
  <w:num w:numId="401" w16cid:durableId="133529434">
    <w:abstractNumId w:val="419"/>
  </w:num>
  <w:num w:numId="402" w16cid:durableId="180631758">
    <w:abstractNumId w:val="92"/>
  </w:num>
  <w:num w:numId="403" w16cid:durableId="1787773172">
    <w:abstractNumId w:val="72"/>
  </w:num>
  <w:num w:numId="404" w16cid:durableId="1657143456">
    <w:abstractNumId w:val="226"/>
  </w:num>
  <w:num w:numId="405" w16cid:durableId="1473061118">
    <w:abstractNumId w:val="421"/>
  </w:num>
  <w:num w:numId="406" w16cid:durableId="868180547">
    <w:abstractNumId w:val="50"/>
  </w:num>
  <w:num w:numId="407" w16cid:durableId="821702833">
    <w:abstractNumId w:val="238"/>
  </w:num>
  <w:num w:numId="408" w16cid:durableId="446044224">
    <w:abstractNumId w:val="164"/>
  </w:num>
  <w:num w:numId="409" w16cid:durableId="23412137">
    <w:abstractNumId w:val="68"/>
  </w:num>
  <w:num w:numId="410" w16cid:durableId="613485517">
    <w:abstractNumId w:val="428"/>
  </w:num>
  <w:num w:numId="411" w16cid:durableId="560094218">
    <w:abstractNumId w:val="175"/>
  </w:num>
  <w:num w:numId="412" w16cid:durableId="570702149">
    <w:abstractNumId w:val="374"/>
  </w:num>
  <w:num w:numId="413" w16cid:durableId="3481874">
    <w:abstractNumId w:val="427"/>
  </w:num>
  <w:num w:numId="414" w16cid:durableId="734085065">
    <w:abstractNumId w:val="262"/>
  </w:num>
  <w:num w:numId="415" w16cid:durableId="1856113659">
    <w:abstractNumId w:val="339"/>
  </w:num>
  <w:num w:numId="416" w16cid:durableId="1012683120">
    <w:abstractNumId w:val="411"/>
  </w:num>
  <w:num w:numId="417" w16cid:durableId="1466242813">
    <w:abstractNumId w:val="165"/>
  </w:num>
  <w:num w:numId="418" w16cid:durableId="1647927984">
    <w:abstractNumId w:val="231"/>
  </w:num>
  <w:num w:numId="419" w16cid:durableId="872688233">
    <w:abstractNumId w:val="208"/>
  </w:num>
  <w:num w:numId="420" w16cid:durableId="1509827368">
    <w:abstractNumId w:val="451"/>
  </w:num>
  <w:num w:numId="421" w16cid:durableId="1252349550">
    <w:abstractNumId w:val="26"/>
  </w:num>
  <w:num w:numId="422" w16cid:durableId="74591919">
    <w:abstractNumId w:val="173"/>
  </w:num>
  <w:num w:numId="423" w16cid:durableId="1199390590">
    <w:abstractNumId w:val="27"/>
  </w:num>
  <w:num w:numId="424" w16cid:durableId="991057206">
    <w:abstractNumId w:val="246"/>
  </w:num>
  <w:num w:numId="425" w16cid:durableId="298270104">
    <w:abstractNumId w:val="129"/>
  </w:num>
  <w:num w:numId="426" w16cid:durableId="1001006449">
    <w:abstractNumId w:val="90"/>
  </w:num>
  <w:num w:numId="427" w16cid:durableId="685834438">
    <w:abstractNumId w:val="384"/>
  </w:num>
  <w:num w:numId="428" w16cid:durableId="928582566">
    <w:abstractNumId w:val="44"/>
  </w:num>
  <w:num w:numId="429" w16cid:durableId="1856114477">
    <w:abstractNumId w:val="307"/>
  </w:num>
  <w:num w:numId="430" w16cid:durableId="683357912">
    <w:abstractNumId w:val="256"/>
  </w:num>
  <w:num w:numId="431" w16cid:durableId="1380713081">
    <w:abstractNumId w:val="452"/>
  </w:num>
  <w:num w:numId="432" w16cid:durableId="738476657">
    <w:abstractNumId w:val="124"/>
  </w:num>
  <w:num w:numId="433" w16cid:durableId="556287688">
    <w:abstractNumId w:val="121"/>
  </w:num>
  <w:num w:numId="434" w16cid:durableId="454830758">
    <w:abstractNumId w:val="56"/>
  </w:num>
  <w:num w:numId="435" w16cid:durableId="1933276118">
    <w:abstractNumId w:val="185"/>
  </w:num>
  <w:num w:numId="436" w16cid:durableId="1412391113">
    <w:abstractNumId w:val="391"/>
  </w:num>
  <w:num w:numId="437" w16cid:durableId="1623262327">
    <w:abstractNumId w:val="43"/>
  </w:num>
  <w:num w:numId="438" w16cid:durableId="375930780">
    <w:abstractNumId w:val="29"/>
  </w:num>
  <w:num w:numId="439" w16cid:durableId="1995525416">
    <w:abstractNumId w:val="224"/>
  </w:num>
  <w:num w:numId="440" w16cid:durableId="726682192">
    <w:abstractNumId w:val="190"/>
  </w:num>
  <w:num w:numId="441" w16cid:durableId="176039760">
    <w:abstractNumId w:val="41"/>
  </w:num>
  <w:num w:numId="442" w16cid:durableId="1635283612">
    <w:abstractNumId w:val="166"/>
  </w:num>
  <w:num w:numId="443" w16cid:durableId="317730504">
    <w:abstractNumId w:val="306"/>
  </w:num>
  <w:num w:numId="444" w16cid:durableId="1296643629">
    <w:abstractNumId w:val="114"/>
  </w:num>
  <w:num w:numId="445" w16cid:durableId="1660188308">
    <w:abstractNumId w:val="333"/>
  </w:num>
  <w:num w:numId="446" w16cid:durableId="2128887131">
    <w:abstractNumId w:val="383"/>
  </w:num>
  <w:num w:numId="447" w16cid:durableId="702025406">
    <w:abstractNumId w:val="285"/>
  </w:num>
  <w:num w:numId="448" w16cid:durableId="840434619">
    <w:abstractNumId w:val="245"/>
  </w:num>
  <w:num w:numId="449" w16cid:durableId="1856187498">
    <w:abstractNumId w:val="134"/>
  </w:num>
  <w:num w:numId="450" w16cid:durableId="358893014">
    <w:abstractNumId w:val="326"/>
  </w:num>
  <w:num w:numId="451" w16cid:durableId="2052879364">
    <w:abstractNumId w:val="365"/>
  </w:num>
  <w:num w:numId="452" w16cid:durableId="2136749817">
    <w:abstractNumId w:val="207"/>
  </w:num>
  <w:num w:numId="453" w16cid:durableId="1913731116">
    <w:abstractNumId w:val="76"/>
  </w:num>
  <w:num w:numId="454" w16cid:durableId="1472402179">
    <w:abstractNumId w:val="212"/>
  </w:num>
  <w:num w:numId="455" w16cid:durableId="434981630">
    <w:abstractNumId w:val="273"/>
  </w:num>
  <w:num w:numId="456" w16cid:durableId="1326929952">
    <w:abstractNumId w:val="15"/>
  </w:num>
  <w:num w:numId="457" w16cid:durableId="1522667763">
    <w:abstractNumId w:val="321"/>
  </w:num>
  <w:num w:numId="458" w16cid:durableId="1385520821">
    <w:abstractNumId w:val="17"/>
  </w:num>
  <w:num w:numId="459" w16cid:durableId="1956912102">
    <w:abstractNumId w:val="443"/>
  </w:num>
  <w:num w:numId="460" w16cid:durableId="159665178">
    <w:abstractNumId w:val="2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34"/>
    <w:rsid w:val="00006888"/>
    <w:rsid w:val="000413AA"/>
    <w:rsid w:val="0006047F"/>
    <w:rsid w:val="00070E1B"/>
    <w:rsid w:val="00082669"/>
    <w:rsid w:val="00086817"/>
    <w:rsid w:val="000910D0"/>
    <w:rsid w:val="0009746B"/>
    <w:rsid w:val="000C7580"/>
    <w:rsid w:val="00124C6E"/>
    <w:rsid w:val="0017673B"/>
    <w:rsid w:val="00177B83"/>
    <w:rsid w:val="0019557D"/>
    <w:rsid w:val="001A0461"/>
    <w:rsid w:val="001C0509"/>
    <w:rsid w:val="00234716"/>
    <w:rsid w:val="00251BDC"/>
    <w:rsid w:val="002D7573"/>
    <w:rsid w:val="00323680"/>
    <w:rsid w:val="00367D9A"/>
    <w:rsid w:val="003A20DE"/>
    <w:rsid w:val="003F1F51"/>
    <w:rsid w:val="003F4ADC"/>
    <w:rsid w:val="004361D2"/>
    <w:rsid w:val="00474753"/>
    <w:rsid w:val="00485FC8"/>
    <w:rsid w:val="00486110"/>
    <w:rsid w:val="00496F7C"/>
    <w:rsid w:val="004B49C6"/>
    <w:rsid w:val="004C1242"/>
    <w:rsid w:val="00577BB1"/>
    <w:rsid w:val="0058392B"/>
    <w:rsid w:val="005B422D"/>
    <w:rsid w:val="005D2CD5"/>
    <w:rsid w:val="005E6B74"/>
    <w:rsid w:val="006347FE"/>
    <w:rsid w:val="0063797B"/>
    <w:rsid w:val="00670512"/>
    <w:rsid w:val="00671D78"/>
    <w:rsid w:val="006912DF"/>
    <w:rsid w:val="006B6FD7"/>
    <w:rsid w:val="006D63E2"/>
    <w:rsid w:val="0077577A"/>
    <w:rsid w:val="00794C83"/>
    <w:rsid w:val="007B73E0"/>
    <w:rsid w:val="007C4C32"/>
    <w:rsid w:val="007D2DFE"/>
    <w:rsid w:val="00842B1B"/>
    <w:rsid w:val="008B506D"/>
    <w:rsid w:val="008D2DDE"/>
    <w:rsid w:val="00935A51"/>
    <w:rsid w:val="00966318"/>
    <w:rsid w:val="0097091A"/>
    <w:rsid w:val="00971D85"/>
    <w:rsid w:val="009915D0"/>
    <w:rsid w:val="009965FC"/>
    <w:rsid w:val="009F3EA5"/>
    <w:rsid w:val="00A025F1"/>
    <w:rsid w:val="00A158EC"/>
    <w:rsid w:val="00A169DB"/>
    <w:rsid w:val="00A21CCD"/>
    <w:rsid w:val="00A557AA"/>
    <w:rsid w:val="00A91428"/>
    <w:rsid w:val="00AA4B45"/>
    <w:rsid w:val="00AB11E4"/>
    <w:rsid w:val="00AC7C31"/>
    <w:rsid w:val="00AD0F83"/>
    <w:rsid w:val="00B5053A"/>
    <w:rsid w:val="00B717AD"/>
    <w:rsid w:val="00B77CDB"/>
    <w:rsid w:val="00B83657"/>
    <w:rsid w:val="00B854B6"/>
    <w:rsid w:val="00BB2C4E"/>
    <w:rsid w:val="00BE0E76"/>
    <w:rsid w:val="00C24E25"/>
    <w:rsid w:val="00C63703"/>
    <w:rsid w:val="00C77C15"/>
    <w:rsid w:val="00CB0C17"/>
    <w:rsid w:val="00D468A9"/>
    <w:rsid w:val="00D47D57"/>
    <w:rsid w:val="00D53D88"/>
    <w:rsid w:val="00D76911"/>
    <w:rsid w:val="00D97310"/>
    <w:rsid w:val="00DA2BC3"/>
    <w:rsid w:val="00DC00CE"/>
    <w:rsid w:val="00E704A5"/>
    <w:rsid w:val="00E70846"/>
    <w:rsid w:val="00E95FA6"/>
    <w:rsid w:val="00EC26E2"/>
    <w:rsid w:val="00EF2A6D"/>
    <w:rsid w:val="00F00E9A"/>
    <w:rsid w:val="00F439DE"/>
    <w:rsid w:val="00F47B6E"/>
    <w:rsid w:val="00F56572"/>
    <w:rsid w:val="00F77034"/>
    <w:rsid w:val="00FA20F2"/>
    <w:rsid w:val="00FA45F4"/>
    <w:rsid w:val="00FC02BD"/>
    <w:rsid w:val="00FC5246"/>
    <w:rsid w:val="00FC70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314DC"/>
  <w15:chartTrackingRefBased/>
  <w15:docId w15:val="{F6FD985B-917F-884B-B62C-902257C1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2CD5"/>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qFormat/>
    <w:rsid w:val="00F77034"/>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35A51"/>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Nagwek3">
    <w:name w:val="heading 3"/>
    <w:basedOn w:val="Normalny"/>
    <w:next w:val="Normalny"/>
    <w:link w:val="Nagwek3Znak"/>
    <w:uiPriority w:val="9"/>
    <w:unhideWhenUsed/>
    <w:qFormat/>
    <w:rsid w:val="00C24E25"/>
    <w:pPr>
      <w:keepNext/>
      <w:keepLines/>
      <w:spacing w:before="40"/>
      <w:outlineLvl w:val="2"/>
    </w:pPr>
    <w:rPr>
      <w:rFonts w:asciiTheme="majorHAnsi" w:eastAsiaTheme="majorEastAsia" w:hAnsiTheme="majorHAnsi" w:cstheme="majorBidi"/>
      <w:color w:val="6E6E6E" w:themeColor="accent1" w:themeShade="7F"/>
    </w:rPr>
  </w:style>
  <w:style w:type="paragraph" w:styleId="Nagwek4">
    <w:name w:val="heading 4"/>
    <w:basedOn w:val="Normalny"/>
    <w:next w:val="Normalny"/>
    <w:link w:val="Nagwek4Znak"/>
    <w:uiPriority w:val="9"/>
    <w:unhideWhenUsed/>
    <w:qFormat/>
    <w:rsid w:val="005D2CD5"/>
    <w:pPr>
      <w:keepNext/>
      <w:keepLines/>
      <w:spacing w:before="40"/>
      <w:outlineLvl w:val="3"/>
    </w:pPr>
    <w:rPr>
      <w:rFonts w:asciiTheme="majorHAnsi" w:eastAsiaTheme="majorEastAsia" w:hAnsiTheme="majorHAnsi" w:cstheme="majorBidi"/>
      <w:i/>
      <w:iCs/>
      <w:color w:val="A5A5A5" w:themeColor="accent1" w:themeShade="BF"/>
    </w:rPr>
  </w:style>
  <w:style w:type="paragraph" w:styleId="Nagwek5">
    <w:name w:val="heading 5"/>
    <w:basedOn w:val="Normalny"/>
    <w:next w:val="Normalny"/>
    <w:link w:val="Nagwek5Znak"/>
    <w:uiPriority w:val="9"/>
    <w:semiHidden/>
    <w:unhideWhenUsed/>
    <w:qFormat/>
    <w:rsid w:val="00070E1B"/>
    <w:pPr>
      <w:keepNext/>
      <w:keepLines/>
      <w:spacing w:before="40"/>
      <w:outlineLvl w:val="4"/>
    </w:pPr>
    <w:rPr>
      <w:rFonts w:asciiTheme="minorHAnsi" w:eastAsiaTheme="minorHAnsi" w:hAnsiTheme="minorHAnsi" w:cstheme="minorBidi"/>
      <w:caps/>
      <w:color w:val="C49A00"/>
      <w:spacing w:val="10"/>
      <w:kern w:val="2"/>
      <w:lang w:eastAsia="en-US"/>
      <w14:ligatures w14:val="standardContextual"/>
    </w:rPr>
  </w:style>
  <w:style w:type="paragraph" w:styleId="Nagwek6">
    <w:name w:val="heading 6"/>
    <w:basedOn w:val="Normalny"/>
    <w:next w:val="Normalny"/>
    <w:link w:val="Nagwek6Znak"/>
    <w:uiPriority w:val="9"/>
    <w:semiHidden/>
    <w:unhideWhenUsed/>
    <w:qFormat/>
    <w:rsid w:val="00070E1B"/>
    <w:pPr>
      <w:keepNext/>
      <w:keepLines/>
      <w:spacing w:before="40"/>
      <w:outlineLvl w:val="5"/>
    </w:pPr>
    <w:rPr>
      <w:rFonts w:asciiTheme="minorHAnsi" w:eastAsiaTheme="minorHAnsi" w:hAnsiTheme="minorHAnsi" w:cstheme="minorBidi"/>
      <w:caps/>
      <w:color w:val="C49A00"/>
      <w:spacing w:val="10"/>
      <w:kern w:val="2"/>
      <w:lang w:eastAsia="en-US"/>
      <w14:ligatures w14:val="standardContextual"/>
    </w:rPr>
  </w:style>
  <w:style w:type="paragraph" w:styleId="Nagwek7">
    <w:name w:val="heading 7"/>
    <w:basedOn w:val="Normalny"/>
    <w:next w:val="Normalny"/>
    <w:link w:val="Nagwek7Znak"/>
    <w:uiPriority w:val="9"/>
    <w:semiHidden/>
    <w:unhideWhenUsed/>
    <w:qFormat/>
    <w:rsid w:val="00070E1B"/>
    <w:pPr>
      <w:keepNext/>
      <w:keepLines/>
      <w:spacing w:before="40"/>
      <w:outlineLvl w:val="6"/>
    </w:pPr>
    <w:rPr>
      <w:rFonts w:asciiTheme="minorHAnsi" w:eastAsiaTheme="minorHAnsi" w:hAnsiTheme="minorHAnsi" w:cstheme="minorBidi"/>
      <w:caps/>
      <w:color w:val="C49A00"/>
      <w:spacing w:val="10"/>
      <w:kern w:val="2"/>
      <w:lang w:eastAsia="en-US"/>
      <w14:ligatures w14:val="standardContextual"/>
    </w:rPr>
  </w:style>
  <w:style w:type="paragraph" w:styleId="Nagwek8">
    <w:name w:val="heading 8"/>
    <w:basedOn w:val="Normalny"/>
    <w:next w:val="Normalny"/>
    <w:link w:val="Nagwek8Znak"/>
    <w:uiPriority w:val="9"/>
    <w:semiHidden/>
    <w:unhideWhenUsed/>
    <w:qFormat/>
    <w:rsid w:val="00070E1B"/>
    <w:pPr>
      <w:keepNext/>
      <w:keepLines/>
      <w:spacing w:before="40"/>
      <w:outlineLvl w:val="7"/>
    </w:pPr>
    <w:rPr>
      <w:rFonts w:asciiTheme="minorHAnsi" w:eastAsiaTheme="minorHAnsi" w:hAnsiTheme="minorHAnsi" w:cstheme="minorBidi"/>
      <w:caps/>
      <w:spacing w:val="10"/>
      <w:kern w:val="2"/>
      <w:sz w:val="18"/>
      <w:szCs w:val="18"/>
      <w:lang w:eastAsia="en-US"/>
      <w14:ligatures w14:val="standardContextual"/>
    </w:rPr>
  </w:style>
  <w:style w:type="paragraph" w:styleId="Nagwek9">
    <w:name w:val="heading 9"/>
    <w:basedOn w:val="Normalny"/>
    <w:next w:val="Normalny"/>
    <w:link w:val="Nagwek9Znak"/>
    <w:uiPriority w:val="9"/>
    <w:semiHidden/>
    <w:unhideWhenUsed/>
    <w:qFormat/>
    <w:rsid w:val="00070E1B"/>
    <w:pPr>
      <w:keepNext/>
      <w:keepLines/>
      <w:spacing w:before="40"/>
      <w:outlineLvl w:val="8"/>
    </w:pPr>
    <w:rPr>
      <w:rFonts w:asciiTheme="minorHAnsi" w:eastAsiaTheme="minorHAnsi" w:hAnsiTheme="minorHAnsi" w:cstheme="minorBidi"/>
      <w:i/>
      <w:iCs/>
      <w:caps/>
      <w:spacing w:val="10"/>
      <w:kern w:val="2"/>
      <w:sz w:val="18"/>
      <w:szCs w:val="18"/>
      <w:lang w:eastAsia="en-US"/>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7034"/>
    <w:rPr>
      <w:rFonts w:eastAsiaTheme="minorEastAsia"/>
      <w:caps/>
      <w:color w:val="FFFFFF" w:themeColor="background1"/>
      <w:spacing w:val="15"/>
      <w:kern w:val="0"/>
      <w:sz w:val="22"/>
      <w:szCs w:val="22"/>
      <w:shd w:val="clear" w:color="auto" w:fill="DDDDDD" w:themeFill="accent1"/>
      <w:lang w:eastAsia="pl-PL"/>
      <w14:ligatures w14:val="none"/>
    </w:rPr>
  </w:style>
  <w:style w:type="paragraph" w:styleId="Akapitzlist">
    <w:name w:val="List Paragraph"/>
    <w:basedOn w:val="Normalny"/>
    <w:link w:val="AkapitzlistZnak"/>
    <w:uiPriority w:val="34"/>
    <w:qFormat/>
    <w:rsid w:val="00F77034"/>
    <w:pPr>
      <w:ind w:left="720"/>
      <w:contextualSpacing/>
    </w:pPr>
  </w:style>
  <w:style w:type="character" w:customStyle="1" w:styleId="AkapitzlistZnak">
    <w:name w:val="Akapit z listą Znak"/>
    <w:basedOn w:val="Domylnaczcionkaakapitu"/>
    <w:link w:val="Akapitzlist"/>
    <w:uiPriority w:val="34"/>
    <w:locked/>
    <w:rsid w:val="00F77034"/>
    <w:rPr>
      <w:rFonts w:eastAsiaTheme="minorEastAsia"/>
      <w:kern w:val="0"/>
      <w:sz w:val="20"/>
      <w:szCs w:val="20"/>
      <w:lang w:eastAsia="pl-PL"/>
      <w14:ligatures w14:val="none"/>
    </w:rPr>
  </w:style>
  <w:style w:type="paragraph" w:styleId="Nagwek">
    <w:name w:val="header"/>
    <w:basedOn w:val="Normalny"/>
    <w:link w:val="NagwekZnak"/>
    <w:uiPriority w:val="99"/>
    <w:unhideWhenUsed/>
    <w:rsid w:val="00F77034"/>
    <w:pPr>
      <w:tabs>
        <w:tab w:val="center" w:pos="4536"/>
        <w:tab w:val="right" w:pos="9072"/>
      </w:tabs>
    </w:pPr>
  </w:style>
  <w:style w:type="character" w:customStyle="1" w:styleId="NagwekZnak">
    <w:name w:val="Nagłówek Znak"/>
    <w:basedOn w:val="Domylnaczcionkaakapitu"/>
    <w:link w:val="Nagwek"/>
    <w:uiPriority w:val="99"/>
    <w:rsid w:val="00F77034"/>
    <w:rPr>
      <w:rFonts w:eastAsiaTheme="minorEastAsia"/>
      <w:kern w:val="0"/>
      <w:sz w:val="20"/>
      <w:szCs w:val="20"/>
      <w:lang w:eastAsia="pl-PL"/>
      <w14:ligatures w14:val="none"/>
    </w:rPr>
  </w:style>
  <w:style w:type="paragraph" w:styleId="Stopka">
    <w:name w:val="footer"/>
    <w:basedOn w:val="Normalny"/>
    <w:link w:val="StopkaZnak"/>
    <w:uiPriority w:val="99"/>
    <w:unhideWhenUsed/>
    <w:rsid w:val="00F77034"/>
    <w:pPr>
      <w:tabs>
        <w:tab w:val="center" w:pos="4536"/>
        <w:tab w:val="right" w:pos="9072"/>
      </w:tabs>
    </w:pPr>
  </w:style>
  <w:style w:type="character" w:customStyle="1" w:styleId="StopkaZnak">
    <w:name w:val="Stopka Znak"/>
    <w:basedOn w:val="Domylnaczcionkaakapitu"/>
    <w:link w:val="Stopka"/>
    <w:uiPriority w:val="99"/>
    <w:rsid w:val="00F77034"/>
    <w:rPr>
      <w:rFonts w:eastAsiaTheme="minorEastAsia"/>
      <w:kern w:val="0"/>
      <w:sz w:val="20"/>
      <w:szCs w:val="20"/>
      <w:lang w:eastAsia="pl-PL"/>
      <w14:ligatures w14:val="none"/>
    </w:rPr>
  </w:style>
  <w:style w:type="character" w:styleId="Numerstrony">
    <w:name w:val="page number"/>
    <w:basedOn w:val="Domylnaczcionkaakapitu"/>
    <w:uiPriority w:val="99"/>
    <w:unhideWhenUsed/>
    <w:rsid w:val="00F77034"/>
  </w:style>
  <w:style w:type="character" w:styleId="Hipercze">
    <w:name w:val="Hyperlink"/>
    <w:basedOn w:val="Domylnaczcionkaakapitu"/>
    <w:uiPriority w:val="99"/>
    <w:unhideWhenUsed/>
    <w:rsid w:val="007B73E0"/>
    <w:rPr>
      <w:color w:val="5F5F5F" w:themeColor="hyperlink"/>
      <w:u w:val="single"/>
    </w:rPr>
  </w:style>
  <w:style w:type="paragraph" w:customStyle="1" w:styleId="CMSHeadL7">
    <w:name w:val="CMS Head L7"/>
    <w:basedOn w:val="Normalny"/>
    <w:rsid w:val="007B73E0"/>
    <w:pPr>
      <w:numPr>
        <w:ilvl w:val="6"/>
        <w:numId w:val="8"/>
      </w:numPr>
      <w:spacing w:after="240"/>
      <w:outlineLvl w:val="6"/>
    </w:pPr>
    <w:rPr>
      <w:sz w:val="22"/>
      <w:lang w:val="en-GB" w:eastAsia="en-US"/>
    </w:rPr>
  </w:style>
  <w:style w:type="table" w:styleId="Tabela-Siatka">
    <w:name w:val="Table Grid"/>
    <w:basedOn w:val="Standardowy"/>
    <w:uiPriority w:val="39"/>
    <w:rsid w:val="0043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5053A"/>
    <w:pPr>
      <w:spacing w:beforeAutospacing="1" w:after="100" w:afterAutospacing="1"/>
    </w:pPr>
  </w:style>
  <w:style w:type="paragraph" w:styleId="Tekstprzypisukocowego">
    <w:name w:val="endnote text"/>
    <w:basedOn w:val="Normalny"/>
    <w:link w:val="TekstprzypisukocowegoZnak"/>
    <w:unhideWhenUsed/>
    <w:rsid w:val="0009746B"/>
  </w:style>
  <w:style w:type="character" w:customStyle="1" w:styleId="TekstprzypisukocowegoZnak">
    <w:name w:val="Tekst przypisu końcowego Znak"/>
    <w:basedOn w:val="Domylnaczcionkaakapitu"/>
    <w:link w:val="Tekstprzypisukocowego"/>
    <w:rsid w:val="0009746B"/>
    <w:rPr>
      <w:rFonts w:eastAsiaTheme="minorEastAsia"/>
      <w:kern w:val="0"/>
      <w:sz w:val="20"/>
      <w:szCs w:val="20"/>
      <w:lang w:eastAsia="pl-PL"/>
      <w14:ligatures w14:val="none"/>
    </w:rPr>
  </w:style>
  <w:style w:type="character" w:styleId="Odwoanieprzypisukocowego">
    <w:name w:val="endnote reference"/>
    <w:basedOn w:val="Domylnaczcionkaakapitu"/>
    <w:unhideWhenUsed/>
    <w:rsid w:val="0009746B"/>
    <w:rPr>
      <w:vertAlign w:val="superscript"/>
    </w:rPr>
  </w:style>
  <w:style w:type="character" w:customStyle="1" w:styleId="Nagwek3Znak">
    <w:name w:val="Nagłówek 3 Znak"/>
    <w:basedOn w:val="Domylnaczcionkaakapitu"/>
    <w:link w:val="Nagwek3"/>
    <w:uiPriority w:val="9"/>
    <w:rsid w:val="00C24E25"/>
    <w:rPr>
      <w:rFonts w:asciiTheme="majorHAnsi" w:eastAsiaTheme="majorEastAsia" w:hAnsiTheme="majorHAnsi" w:cstheme="majorBidi"/>
      <w:color w:val="6E6E6E" w:themeColor="accent1" w:themeShade="7F"/>
      <w:kern w:val="0"/>
      <w:lang w:eastAsia="pl-PL"/>
      <w14:ligatures w14:val="none"/>
    </w:rPr>
  </w:style>
  <w:style w:type="character" w:styleId="Pogrubienie">
    <w:name w:val="Strong"/>
    <w:basedOn w:val="Domylnaczcionkaakapitu"/>
    <w:uiPriority w:val="22"/>
    <w:qFormat/>
    <w:rsid w:val="00C24E25"/>
    <w:rPr>
      <w:b/>
      <w:bCs/>
    </w:rPr>
  </w:style>
  <w:style w:type="character" w:styleId="Nierozpoznanawzmianka">
    <w:name w:val="Unresolved Mention"/>
    <w:basedOn w:val="Domylnaczcionkaakapitu"/>
    <w:uiPriority w:val="99"/>
    <w:semiHidden/>
    <w:unhideWhenUsed/>
    <w:rsid w:val="00C24E25"/>
    <w:rPr>
      <w:color w:val="605E5C"/>
      <w:shd w:val="clear" w:color="auto" w:fill="E1DFDD"/>
    </w:rPr>
  </w:style>
  <w:style w:type="paragraph" w:styleId="Tekstpodstawowy">
    <w:name w:val="Body Text"/>
    <w:basedOn w:val="Normalny"/>
    <w:link w:val="TekstpodstawowyZnak"/>
    <w:uiPriority w:val="99"/>
    <w:rsid w:val="00A557AA"/>
    <w:rPr>
      <w:rFonts w:ascii="Arial" w:hAnsi="Arial"/>
      <w:lang w:val="x-none"/>
    </w:rPr>
  </w:style>
  <w:style w:type="character" w:customStyle="1" w:styleId="TekstpodstawowyZnak">
    <w:name w:val="Tekst podstawowy Znak"/>
    <w:basedOn w:val="Domylnaczcionkaakapitu"/>
    <w:link w:val="Tekstpodstawowy"/>
    <w:uiPriority w:val="99"/>
    <w:rsid w:val="00A557AA"/>
    <w:rPr>
      <w:rFonts w:ascii="Arial" w:eastAsia="Times New Roman" w:hAnsi="Arial" w:cs="Times New Roman"/>
      <w:kern w:val="0"/>
      <w:szCs w:val="20"/>
      <w:lang w:val="x-none" w:eastAsia="pl-PL"/>
      <w14:ligatures w14:val="none"/>
    </w:rPr>
  </w:style>
  <w:style w:type="numbering" w:customStyle="1" w:styleId="Biecalista1">
    <w:name w:val="Bieżąca lista1"/>
    <w:uiPriority w:val="99"/>
    <w:rsid w:val="006347FE"/>
    <w:pPr>
      <w:numPr>
        <w:numId w:val="27"/>
      </w:numPr>
    </w:pPr>
  </w:style>
  <w:style w:type="numbering" w:customStyle="1" w:styleId="Biecalista2">
    <w:name w:val="Bieżąca lista2"/>
    <w:uiPriority w:val="99"/>
    <w:rsid w:val="006347FE"/>
    <w:pPr>
      <w:numPr>
        <w:numId w:val="28"/>
      </w:numPr>
    </w:pPr>
  </w:style>
  <w:style w:type="numbering" w:customStyle="1" w:styleId="Biecalista3">
    <w:name w:val="Bieżąca lista3"/>
    <w:uiPriority w:val="99"/>
    <w:rsid w:val="00086817"/>
    <w:pPr>
      <w:numPr>
        <w:numId w:val="44"/>
      </w:numPr>
    </w:pPr>
  </w:style>
  <w:style w:type="character" w:customStyle="1" w:styleId="apple-converted-space">
    <w:name w:val="apple-converted-space"/>
    <w:basedOn w:val="Domylnaczcionkaakapitu"/>
    <w:rsid w:val="005D2CD5"/>
  </w:style>
  <w:style w:type="character" w:customStyle="1" w:styleId="Nagwek4Znak">
    <w:name w:val="Nagłówek 4 Znak"/>
    <w:basedOn w:val="Domylnaczcionkaakapitu"/>
    <w:link w:val="Nagwek4"/>
    <w:uiPriority w:val="9"/>
    <w:rsid w:val="005D2CD5"/>
    <w:rPr>
      <w:rFonts w:asciiTheme="majorHAnsi" w:eastAsiaTheme="majorEastAsia" w:hAnsiTheme="majorHAnsi" w:cstheme="majorBidi"/>
      <w:i/>
      <w:iCs/>
      <w:color w:val="A5A5A5" w:themeColor="accent1" w:themeShade="BF"/>
      <w:kern w:val="0"/>
      <w:sz w:val="20"/>
      <w:szCs w:val="20"/>
      <w:lang w:eastAsia="pl-PL"/>
      <w14:ligatures w14:val="none"/>
    </w:rPr>
  </w:style>
  <w:style w:type="character" w:customStyle="1" w:styleId="text-center">
    <w:name w:val="text-center"/>
    <w:basedOn w:val="Domylnaczcionkaakapitu"/>
    <w:rsid w:val="005D2CD5"/>
  </w:style>
  <w:style w:type="paragraph" w:customStyle="1" w:styleId="text-center1">
    <w:name w:val="text-center1"/>
    <w:basedOn w:val="Normalny"/>
    <w:rsid w:val="005D2CD5"/>
    <w:pPr>
      <w:spacing w:before="100" w:beforeAutospacing="1" w:after="100" w:afterAutospacing="1"/>
    </w:pPr>
  </w:style>
  <w:style w:type="character" w:customStyle="1" w:styleId="li-px">
    <w:name w:val="li-px"/>
    <w:basedOn w:val="Domylnaczcionkaakapitu"/>
    <w:rsid w:val="005D2CD5"/>
  </w:style>
  <w:style w:type="paragraph" w:customStyle="1" w:styleId="text-justify">
    <w:name w:val="text-justify"/>
    <w:basedOn w:val="Normalny"/>
    <w:rsid w:val="005D2CD5"/>
    <w:pPr>
      <w:spacing w:before="100" w:beforeAutospacing="1" w:after="100" w:afterAutospacing="1"/>
    </w:pPr>
  </w:style>
  <w:style w:type="character" w:customStyle="1" w:styleId="fn-lab">
    <w:name w:val="fn-lab"/>
    <w:basedOn w:val="Domylnaczcionkaakapitu"/>
    <w:rsid w:val="005D2CD5"/>
  </w:style>
  <w:style w:type="character" w:customStyle="1" w:styleId="act">
    <w:name w:val="act"/>
    <w:basedOn w:val="Domylnaczcionkaakapitu"/>
    <w:rsid w:val="005D2CD5"/>
  </w:style>
  <w:style w:type="paragraph" w:styleId="Bezodstpw">
    <w:name w:val="No Spacing"/>
    <w:uiPriority w:val="1"/>
    <w:qFormat/>
    <w:rsid w:val="00935A51"/>
    <w:rPr>
      <w:rFonts w:ascii="Times New Roman" w:eastAsia="Times New Roman" w:hAnsi="Times New Roman" w:cs="Times New Roman"/>
      <w:kern w:val="0"/>
      <w:lang w:eastAsia="pl-PL"/>
      <w14:ligatures w14:val="none"/>
    </w:rPr>
  </w:style>
  <w:style w:type="character" w:customStyle="1" w:styleId="Nagwek2Znak">
    <w:name w:val="Nagłówek 2 Znak"/>
    <w:basedOn w:val="Domylnaczcionkaakapitu"/>
    <w:link w:val="Nagwek2"/>
    <w:uiPriority w:val="9"/>
    <w:rsid w:val="00935A51"/>
    <w:rPr>
      <w:rFonts w:asciiTheme="majorHAnsi" w:eastAsiaTheme="majorEastAsia" w:hAnsiTheme="majorHAnsi" w:cstheme="majorBidi"/>
      <w:color w:val="A5A5A5" w:themeColor="accent1" w:themeShade="BF"/>
      <w:kern w:val="0"/>
      <w:sz w:val="26"/>
      <w:szCs w:val="26"/>
      <w:lang w:eastAsia="pl-PL"/>
      <w14:ligatures w14:val="none"/>
    </w:rPr>
  </w:style>
  <w:style w:type="paragraph" w:styleId="Nagwekspisutreci">
    <w:name w:val="TOC Heading"/>
    <w:basedOn w:val="Nagwek1"/>
    <w:next w:val="Normalny"/>
    <w:uiPriority w:val="39"/>
    <w:unhideWhenUsed/>
    <w:qFormat/>
    <w:rsid w:val="009915D0"/>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b/>
      <w:bCs/>
      <w:caps w:val="0"/>
      <w:color w:val="365F91"/>
      <w:spacing w:val="0"/>
      <w:sz w:val="28"/>
      <w:szCs w:val="28"/>
      <w:lang w:val="x-none" w:eastAsia="en-US"/>
    </w:rPr>
  </w:style>
  <w:style w:type="paragraph" w:styleId="Spistreci1">
    <w:name w:val="toc 1"/>
    <w:basedOn w:val="Normalny"/>
    <w:next w:val="Normalny"/>
    <w:autoRedefine/>
    <w:uiPriority w:val="39"/>
    <w:unhideWhenUsed/>
    <w:qFormat/>
    <w:rsid w:val="009915D0"/>
    <w:pPr>
      <w:spacing w:after="200" w:line="276" w:lineRule="auto"/>
      <w:jc w:val="center"/>
    </w:pPr>
    <w:rPr>
      <w:rFonts w:eastAsia="Calibri"/>
      <w:szCs w:val="22"/>
      <w:lang w:eastAsia="en-US"/>
    </w:rPr>
  </w:style>
  <w:style w:type="paragraph" w:customStyle="1" w:styleId="Default">
    <w:name w:val="Default"/>
    <w:uiPriority w:val="99"/>
    <w:rsid w:val="009915D0"/>
    <w:pPr>
      <w:autoSpaceDE w:val="0"/>
      <w:autoSpaceDN w:val="0"/>
      <w:adjustRightInd w:val="0"/>
    </w:pPr>
    <w:rPr>
      <w:rFonts w:ascii="Arial" w:eastAsia="Times New Roman" w:hAnsi="Arial" w:cs="Arial"/>
      <w:color w:val="000000"/>
      <w:kern w:val="0"/>
      <w:lang w:eastAsia="pl-PL"/>
      <w14:ligatures w14:val="none"/>
    </w:rPr>
  </w:style>
  <w:style w:type="paragraph" w:customStyle="1" w:styleId="xl33">
    <w:name w:val="xl33"/>
    <w:basedOn w:val="Normalny"/>
    <w:rsid w:val="009915D0"/>
    <w:pPr>
      <w:suppressAutoHyphens/>
      <w:autoSpaceDN w:val="0"/>
      <w:spacing w:before="100" w:after="100"/>
      <w:jc w:val="center"/>
      <w:textAlignment w:val="baseline"/>
    </w:pPr>
    <w:rPr>
      <w:kern w:val="3"/>
      <w:sz w:val="20"/>
    </w:rPr>
  </w:style>
  <w:style w:type="character" w:styleId="Uwydatnienie">
    <w:name w:val="Emphasis"/>
    <w:uiPriority w:val="20"/>
    <w:qFormat/>
    <w:rsid w:val="009915D0"/>
    <w:rPr>
      <w:rFonts w:cs="Times New Roman"/>
      <w:i/>
    </w:rPr>
  </w:style>
  <w:style w:type="paragraph" w:customStyle="1" w:styleId="Standard">
    <w:name w:val="Standard"/>
    <w:rsid w:val="009915D0"/>
    <w:pPr>
      <w:suppressAutoHyphens/>
      <w:autoSpaceDN w:val="0"/>
      <w:textAlignment w:val="baseline"/>
    </w:pPr>
    <w:rPr>
      <w:rFonts w:ascii="Times New Roman" w:eastAsia="Times New Roman" w:hAnsi="Times New Roman" w:cs="Times New Roman"/>
      <w:kern w:val="3"/>
      <w:lang w:eastAsia="pl-PL"/>
      <w14:ligatures w14:val="none"/>
    </w:rPr>
  </w:style>
  <w:style w:type="paragraph" w:styleId="Tekstprzypisudolnego">
    <w:name w:val="footnote text"/>
    <w:aliases w:val="Podrozdział,Podrozdzia3,-E Fuﬂnotentext,Fuﬂnotentext Ursprung,Fußnotentext Ursprung,-E Fußnotentext,Fußnote,Tekst przypisu Znak Znak Znak Znak,Tekst przypisu Znak Znak Znak Znak Znak,Footnote,PRZYPISKI,Tekst przypisu,footnote text"/>
    <w:basedOn w:val="Normalny"/>
    <w:link w:val="TekstprzypisudolnegoZnak"/>
    <w:uiPriority w:val="99"/>
    <w:rsid w:val="0006047F"/>
    <w:pPr>
      <w:suppressAutoHyphens/>
      <w:autoSpaceDN w:val="0"/>
      <w:textAlignment w:val="baseline"/>
    </w:pPr>
    <w:rPr>
      <w:kern w:val="3"/>
      <w:sz w:val="20"/>
      <w:szCs w:val="20"/>
    </w:rPr>
  </w:style>
  <w:style w:type="character" w:customStyle="1" w:styleId="TekstprzypisudolnegoZnak">
    <w:name w:val="Tekst przypisu dolnego Znak"/>
    <w:aliases w:val="Podrozdział Znak,Podrozdzia3 Znak,-E Fuﬂnotentext Znak,Fuﬂnotentext Ursprung Znak,Fußnotentext Ursprung Znak,-E Fußnotentext Znak,Fußnote Znak,Tekst przypisu Znak Znak Znak Znak Znak1,Footnote Znak,PRZYPISKI Znak"/>
    <w:basedOn w:val="Domylnaczcionkaakapitu"/>
    <w:link w:val="Tekstprzypisudolnego"/>
    <w:uiPriority w:val="99"/>
    <w:rsid w:val="0006047F"/>
    <w:rPr>
      <w:rFonts w:ascii="Times New Roman" w:eastAsia="Times New Roman" w:hAnsi="Times New Roman" w:cs="Times New Roman"/>
      <w:kern w:val="3"/>
      <w:sz w:val="20"/>
      <w:szCs w:val="20"/>
      <w:lang w:eastAsia="pl-PL"/>
      <w14:ligatures w14:val="none"/>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06047F"/>
    <w:rPr>
      <w:rFonts w:cs="Times New Roman"/>
      <w:position w:val="0"/>
      <w:vertAlign w:val="superscript"/>
    </w:rPr>
  </w:style>
  <w:style w:type="paragraph" w:styleId="Zwykytekst">
    <w:name w:val="Plain Text"/>
    <w:basedOn w:val="Normalny"/>
    <w:link w:val="ZwykytekstZnak"/>
    <w:uiPriority w:val="99"/>
    <w:unhideWhenUsed/>
    <w:rsid w:val="009F3EA5"/>
    <w:rPr>
      <w:rFonts w:ascii="Calibri" w:eastAsia="Calibri" w:hAnsi="Calibri"/>
      <w:sz w:val="18"/>
      <w:szCs w:val="21"/>
      <w:lang w:eastAsia="en-US"/>
    </w:rPr>
  </w:style>
  <w:style w:type="character" w:customStyle="1" w:styleId="ZwykytekstZnak">
    <w:name w:val="Zwykły tekst Znak"/>
    <w:basedOn w:val="Domylnaczcionkaakapitu"/>
    <w:link w:val="Zwykytekst"/>
    <w:uiPriority w:val="99"/>
    <w:rsid w:val="009F3EA5"/>
    <w:rPr>
      <w:rFonts w:ascii="Calibri" w:eastAsia="Calibri" w:hAnsi="Calibri" w:cs="Times New Roman"/>
      <w:kern w:val="0"/>
      <w:sz w:val="18"/>
      <w:szCs w:val="21"/>
      <w14:ligatures w14:val="none"/>
    </w:rPr>
  </w:style>
  <w:style w:type="character" w:styleId="UyteHipercze">
    <w:name w:val="FollowedHyperlink"/>
    <w:basedOn w:val="Domylnaczcionkaakapitu"/>
    <w:uiPriority w:val="99"/>
    <w:semiHidden/>
    <w:unhideWhenUsed/>
    <w:rsid w:val="009F3EA5"/>
    <w:rPr>
      <w:color w:val="919191" w:themeColor="followedHyperlink"/>
      <w:u w:val="single"/>
    </w:rPr>
  </w:style>
  <w:style w:type="numbering" w:customStyle="1" w:styleId="Biecalista4">
    <w:name w:val="Bieżąca lista4"/>
    <w:uiPriority w:val="99"/>
    <w:rsid w:val="00BE0E76"/>
    <w:pPr>
      <w:numPr>
        <w:numId w:val="66"/>
      </w:numPr>
    </w:pPr>
  </w:style>
  <w:style w:type="numbering" w:customStyle="1" w:styleId="Biecalista5">
    <w:name w:val="Bieżąca lista5"/>
    <w:uiPriority w:val="99"/>
    <w:rsid w:val="00BE0E76"/>
    <w:pPr>
      <w:numPr>
        <w:numId w:val="67"/>
      </w:numPr>
    </w:pPr>
  </w:style>
  <w:style w:type="numbering" w:customStyle="1" w:styleId="Biecalista6">
    <w:name w:val="Bieżąca lista6"/>
    <w:uiPriority w:val="99"/>
    <w:rsid w:val="00BE0E76"/>
    <w:pPr>
      <w:numPr>
        <w:numId w:val="76"/>
      </w:numPr>
    </w:pPr>
  </w:style>
  <w:style w:type="numbering" w:customStyle="1" w:styleId="Biecalista7">
    <w:name w:val="Bieżąca lista7"/>
    <w:uiPriority w:val="99"/>
    <w:rsid w:val="005E6B74"/>
    <w:pPr>
      <w:numPr>
        <w:numId w:val="82"/>
      </w:numPr>
    </w:pPr>
  </w:style>
  <w:style w:type="character" w:styleId="Odwoaniedokomentarza">
    <w:name w:val="annotation reference"/>
    <w:basedOn w:val="Domylnaczcionkaakapitu"/>
    <w:uiPriority w:val="99"/>
    <w:unhideWhenUsed/>
    <w:rsid w:val="0058392B"/>
    <w:rPr>
      <w:sz w:val="16"/>
      <w:szCs w:val="16"/>
    </w:rPr>
  </w:style>
  <w:style w:type="paragraph" w:styleId="Tekstkomentarza">
    <w:name w:val="annotation text"/>
    <w:basedOn w:val="Normalny"/>
    <w:link w:val="TekstkomentarzaZnak"/>
    <w:unhideWhenUsed/>
    <w:rsid w:val="0058392B"/>
    <w:rPr>
      <w:sz w:val="20"/>
      <w:szCs w:val="20"/>
    </w:rPr>
  </w:style>
  <w:style w:type="character" w:customStyle="1" w:styleId="TekstkomentarzaZnak">
    <w:name w:val="Tekst komentarza Znak"/>
    <w:basedOn w:val="Domylnaczcionkaakapitu"/>
    <w:link w:val="Tekstkomentarza"/>
    <w:rsid w:val="0058392B"/>
    <w:rPr>
      <w:rFonts w:ascii="Times New Roman" w:eastAsia="Times New Roman" w:hAnsi="Times New Roman" w:cs="Times New Roman"/>
      <w:kern w:val="0"/>
      <w:sz w:val="20"/>
      <w:szCs w:val="20"/>
      <w:lang w:eastAsia="pl-PL"/>
      <w14:ligatures w14:val="none"/>
    </w:rPr>
  </w:style>
  <w:style w:type="paragraph" w:customStyle="1" w:styleId="Nagwek51">
    <w:name w:val="Nagłówek 51"/>
    <w:basedOn w:val="Normalny"/>
    <w:next w:val="Normalny"/>
    <w:uiPriority w:val="9"/>
    <w:unhideWhenUsed/>
    <w:qFormat/>
    <w:rsid w:val="00070E1B"/>
    <w:pPr>
      <w:pBdr>
        <w:bottom w:val="single" w:sz="6" w:space="1" w:color="FFCA08"/>
      </w:pBdr>
      <w:spacing w:before="200" w:line="276" w:lineRule="auto"/>
      <w:outlineLvl w:val="4"/>
    </w:pPr>
    <w:rPr>
      <w:rFonts w:ascii="Calibri" w:hAnsi="Calibri"/>
      <w:caps/>
      <w:color w:val="C49A00"/>
      <w:spacing w:val="10"/>
      <w:sz w:val="20"/>
      <w:szCs w:val="20"/>
    </w:rPr>
  </w:style>
  <w:style w:type="paragraph" w:customStyle="1" w:styleId="Nagwek61">
    <w:name w:val="Nagłówek 61"/>
    <w:basedOn w:val="Normalny"/>
    <w:next w:val="Normalny"/>
    <w:uiPriority w:val="9"/>
    <w:unhideWhenUsed/>
    <w:qFormat/>
    <w:rsid w:val="00070E1B"/>
    <w:pPr>
      <w:pBdr>
        <w:bottom w:val="dotted" w:sz="6" w:space="1" w:color="FFCA08"/>
      </w:pBdr>
      <w:spacing w:before="200" w:line="276" w:lineRule="auto"/>
      <w:outlineLvl w:val="5"/>
    </w:pPr>
    <w:rPr>
      <w:rFonts w:ascii="Calibri" w:hAnsi="Calibri"/>
      <w:caps/>
      <w:color w:val="C49A00"/>
      <w:spacing w:val="10"/>
      <w:sz w:val="20"/>
      <w:szCs w:val="20"/>
    </w:rPr>
  </w:style>
  <w:style w:type="paragraph" w:customStyle="1" w:styleId="Nagwek71">
    <w:name w:val="Nagłówek 71"/>
    <w:basedOn w:val="Normalny"/>
    <w:next w:val="Normalny"/>
    <w:uiPriority w:val="9"/>
    <w:unhideWhenUsed/>
    <w:qFormat/>
    <w:rsid w:val="00070E1B"/>
    <w:pPr>
      <w:spacing w:before="200" w:line="276" w:lineRule="auto"/>
      <w:outlineLvl w:val="6"/>
    </w:pPr>
    <w:rPr>
      <w:rFonts w:ascii="Calibri" w:hAnsi="Calibri"/>
      <w:caps/>
      <w:color w:val="C49A00"/>
      <w:spacing w:val="10"/>
      <w:sz w:val="20"/>
      <w:szCs w:val="20"/>
    </w:rPr>
  </w:style>
  <w:style w:type="paragraph" w:customStyle="1" w:styleId="Nagwek81">
    <w:name w:val="Nagłówek 81"/>
    <w:basedOn w:val="Normalny"/>
    <w:next w:val="Normalny"/>
    <w:uiPriority w:val="9"/>
    <w:unhideWhenUsed/>
    <w:qFormat/>
    <w:rsid w:val="00070E1B"/>
    <w:pPr>
      <w:spacing w:before="200" w:line="276" w:lineRule="auto"/>
      <w:outlineLvl w:val="7"/>
    </w:pPr>
    <w:rPr>
      <w:rFonts w:ascii="Calibri" w:hAnsi="Calibri"/>
      <w:caps/>
      <w:spacing w:val="10"/>
      <w:sz w:val="18"/>
      <w:szCs w:val="18"/>
    </w:rPr>
  </w:style>
  <w:style w:type="paragraph" w:customStyle="1" w:styleId="Nagwek91">
    <w:name w:val="Nagłówek 91"/>
    <w:basedOn w:val="Normalny"/>
    <w:next w:val="Normalny"/>
    <w:uiPriority w:val="9"/>
    <w:unhideWhenUsed/>
    <w:qFormat/>
    <w:rsid w:val="00070E1B"/>
    <w:pPr>
      <w:spacing w:before="200" w:line="276" w:lineRule="auto"/>
      <w:outlineLvl w:val="8"/>
    </w:pPr>
    <w:rPr>
      <w:rFonts w:ascii="Calibri" w:hAnsi="Calibri"/>
      <w:i/>
      <w:iCs/>
      <w:caps/>
      <w:spacing w:val="10"/>
      <w:sz w:val="18"/>
      <w:szCs w:val="18"/>
    </w:rPr>
  </w:style>
  <w:style w:type="numbering" w:customStyle="1" w:styleId="Bezlisty1">
    <w:name w:val="Bez listy1"/>
    <w:next w:val="Bezlisty"/>
    <w:uiPriority w:val="99"/>
    <w:semiHidden/>
    <w:unhideWhenUsed/>
    <w:rsid w:val="00070E1B"/>
  </w:style>
  <w:style w:type="character" w:customStyle="1" w:styleId="Nagwek5Znak">
    <w:name w:val="Nagłówek 5 Znak"/>
    <w:basedOn w:val="Domylnaczcionkaakapitu"/>
    <w:link w:val="Nagwek5"/>
    <w:uiPriority w:val="9"/>
    <w:rsid w:val="00070E1B"/>
    <w:rPr>
      <w:caps/>
      <w:color w:val="C49A00"/>
      <w:spacing w:val="10"/>
    </w:rPr>
  </w:style>
  <w:style w:type="character" w:customStyle="1" w:styleId="Nagwek6Znak">
    <w:name w:val="Nagłówek 6 Znak"/>
    <w:basedOn w:val="Domylnaczcionkaakapitu"/>
    <w:link w:val="Nagwek6"/>
    <w:uiPriority w:val="9"/>
    <w:rsid w:val="00070E1B"/>
    <w:rPr>
      <w:caps/>
      <w:color w:val="C49A00"/>
      <w:spacing w:val="10"/>
    </w:rPr>
  </w:style>
  <w:style w:type="character" w:customStyle="1" w:styleId="Nagwek7Znak">
    <w:name w:val="Nagłówek 7 Znak"/>
    <w:basedOn w:val="Domylnaczcionkaakapitu"/>
    <w:link w:val="Nagwek7"/>
    <w:uiPriority w:val="9"/>
    <w:rsid w:val="00070E1B"/>
    <w:rPr>
      <w:caps/>
      <w:color w:val="C49A00"/>
      <w:spacing w:val="10"/>
    </w:rPr>
  </w:style>
  <w:style w:type="character" w:customStyle="1" w:styleId="Nagwek8Znak">
    <w:name w:val="Nagłówek 8 Znak"/>
    <w:basedOn w:val="Domylnaczcionkaakapitu"/>
    <w:link w:val="Nagwek8"/>
    <w:uiPriority w:val="9"/>
    <w:rsid w:val="00070E1B"/>
    <w:rPr>
      <w:caps/>
      <w:spacing w:val="10"/>
      <w:sz w:val="18"/>
      <w:szCs w:val="18"/>
    </w:rPr>
  </w:style>
  <w:style w:type="character" w:customStyle="1" w:styleId="Nagwek9Znak">
    <w:name w:val="Nagłówek 9 Znak"/>
    <w:basedOn w:val="Domylnaczcionkaakapitu"/>
    <w:link w:val="Nagwek9"/>
    <w:uiPriority w:val="9"/>
    <w:rsid w:val="00070E1B"/>
    <w:rPr>
      <w:i/>
      <w:iCs/>
      <w:caps/>
      <w:spacing w:val="10"/>
      <w:sz w:val="18"/>
      <w:szCs w:val="18"/>
    </w:rPr>
  </w:style>
  <w:style w:type="paragraph" w:customStyle="1" w:styleId="Tekstdymka1">
    <w:name w:val="Tekst dymka1"/>
    <w:basedOn w:val="Normalny"/>
    <w:next w:val="Tekstdymka"/>
    <w:link w:val="TekstdymkaZnak"/>
    <w:uiPriority w:val="99"/>
    <w:semiHidden/>
    <w:unhideWhenUsed/>
    <w:rsid w:val="00070E1B"/>
    <w:pPr>
      <w:spacing w:before="100"/>
    </w:pPr>
    <w:rPr>
      <w:rFonts w:ascii="Tahoma" w:eastAsiaTheme="minorHAnsi" w:hAnsi="Tahoma" w:cstheme="minorBidi"/>
      <w:kern w:val="2"/>
      <w:sz w:val="16"/>
      <w:szCs w:val="16"/>
      <w:lang w:eastAsia="en-US"/>
      <w14:ligatures w14:val="standardContextual"/>
    </w:rPr>
  </w:style>
  <w:style w:type="character" w:customStyle="1" w:styleId="TekstdymkaZnak">
    <w:name w:val="Tekst dymka Znak"/>
    <w:basedOn w:val="Domylnaczcionkaakapitu"/>
    <w:link w:val="Tekstdymka1"/>
    <w:uiPriority w:val="99"/>
    <w:semiHidden/>
    <w:rsid w:val="00070E1B"/>
    <w:rPr>
      <w:rFonts w:ascii="Tahoma" w:hAnsi="Tahoma"/>
      <w:sz w:val="16"/>
      <w:szCs w:val="16"/>
    </w:rPr>
  </w:style>
  <w:style w:type="paragraph" w:customStyle="1" w:styleId="Legenda1">
    <w:name w:val="Legenda1"/>
    <w:basedOn w:val="Normalny"/>
    <w:next w:val="Normalny"/>
    <w:uiPriority w:val="35"/>
    <w:unhideWhenUsed/>
    <w:qFormat/>
    <w:rsid w:val="00070E1B"/>
    <w:pPr>
      <w:spacing w:before="100" w:after="200" w:line="276" w:lineRule="auto"/>
    </w:pPr>
    <w:rPr>
      <w:rFonts w:ascii="Calibri" w:hAnsi="Calibri"/>
      <w:b/>
      <w:bCs/>
      <w:color w:val="C49A00"/>
      <w:sz w:val="16"/>
      <w:szCs w:val="16"/>
    </w:rPr>
  </w:style>
  <w:style w:type="table" w:customStyle="1" w:styleId="Tabela-Siatka1">
    <w:name w:val="Tabela - Siatka1"/>
    <w:basedOn w:val="Standardowy"/>
    <w:next w:val="Tabela-Siatka"/>
    <w:uiPriority w:val="39"/>
    <w:rsid w:val="00070E1B"/>
    <w:pPr>
      <w:spacing w:before="100" w:after="200" w:line="276" w:lineRule="auto"/>
    </w:pPr>
    <w:rPr>
      <w:rFonts w:eastAsia="Times New Roman"/>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iersztematu">
    <w:name w:val="Wiersz tematu"/>
    <w:basedOn w:val="Tekstpodstawowy"/>
    <w:next w:val="Tekstpodstawowy"/>
    <w:rsid w:val="00070E1B"/>
    <w:pPr>
      <w:keepNext/>
      <w:keepLines/>
      <w:spacing w:before="100" w:after="240"/>
      <w:jc w:val="center"/>
    </w:pPr>
    <w:rPr>
      <w:rFonts w:ascii="Courier New" w:hAnsi="Courier New"/>
      <w:szCs w:val="20"/>
      <w:u w:val="single"/>
      <w:lang w:val="pl-PL"/>
    </w:rPr>
  </w:style>
  <w:style w:type="paragraph" w:customStyle="1" w:styleId="Tytu1">
    <w:name w:val="Tytuł1"/>
    <w:basedOn w:val="Normalny"/>
    <w:next w:val="Normalny"/>
    <w:uiPriority w:val="99"/>
    <w:qFormat/>
    <w:rsid w:val="00070E1B"/>
    <w:pPr>
      <w:spacing w:line="276" w:lineRule="auto"/>
    </w:pPr>
    <w:rPr>
      <w:rFonts w:ascii="Cambria" w:hAnsi="Cambria"/>
      <w:caps/>
      <w:color w:val="FFCA08"/>
      <w:spacing w:val="10"/>
      <w:sz w:val="52"/>
      <w:szCs w:val="52"/>
    </w:rPr>
  </w:style>
  <w:style w:type="character" w:customStyle="1" w:styleId="TytuZnak">
    <w:name w:val="Tytuł Znak"/>
    <w:basedOn w:val="Domylnaczcionkaakapitu"/>
    <w:link w:val="Tytu"/>
    <w:uiPriority w:val="99"/>
    <w:rsid w:val="00070E1B"/>
    <w:rPr>
      <w:rFonts w:ascii="Cambria" w:eastAsia="Times New Roman" w:hAnsi="Cambria" w:cs="Times New Roman"/>
      <w:caps/>
      <w:color w:val="FFCA08"/>
      <w:spacing w:val="10"/>
      <w:sz w:val="52"/>
      <w:szCs w:val="52"/>
    </w:rPr>
  </w:style>
  <w:style w:type="paragraph" w:customStyle="1" w:styleId="Podtytu1">
    <w:name w:val="Podtytuł1"/>
    <w:basedOn w:val="Normalny"/>
    <w:next w:val="Normalny"/>
    <w:uiPriority w:val="11"/>
    <w:qFormat/>
    <w:rsid w:val="00070E1B"/>
    <w:pPr>
      <w:spacing w:after="500"/>
    </w:pPr>
    <w:rPr>
      <w:rFonts w:ascii="Calibri" w:hAnsi="Calibri"/>
      <w:caps/>
      <w:color w:val="595959"/>
      <w:spacing w:val="10"/>
      <w:sz w:val="21"/>
      <w:szCs w:val="21"/>
    </w:rPr>
  </w:style>
  <w:style w:type="character" w:customStyle="1" w:styleId="PodtytuZnak">
    <w:name w:val="Podtytuł Znak"/>
    <w:basedOn w:val="Domylnaczcionkaakapitu"/>
    <w:link w:val="Podtytu"/>
    <w:uiPriority w:val="11"/>
    <w:rsid w:val="00070E1B"/>
    <w:rPr>
      <w:caps/>
      <w:color w:val="595959"/>
      <w:spacing w:val="10"/>
      <w:sz w:val="21"/>
      <w:szCs w:val="21"/>
    </w:rPr>
  </w:style>
  <w:style w:type="paragraph" w:customStyle="1" w:styleId="Cytat1">
    <w:name w:val="Cytat1"/>
    <w:basedOn w:val="Normalny"/>
    <w:next w:val="Normalny"/>
    <w:uiPriority w:val="29"/>
    <w:qFormat/>
    <w:rsid w:val="00070E1B"/>
    <w:pPr>
      <w:spacing w:before="100" w:after="200" w:line="276" w:lineRule="auto"/>
    </w:pPr>
    <w:rPr>
      <w:rFonts w:ascii="Calibri" w:hAnsi="Calibri"/>
      <w:i/>
      <w:iCs/>
    </w:rPr>
  </w:style>
  <w:style w:type="character" w:customStyle="1" w:styleId="CytatZnak">
    <w:name w:val="Cytat Znak"/>
    <w:basedOn w:val="Domylnaczcionkaakapitu"/>
    <w:link w:val="Cytat"/>
    <w:uiPriority w:val="29"/>
    <w:rsid w:val="00070E1B"/>
    <w:rPr>
      <w:i/>
      <w:iCs/>
      <w:sz w:val="24"/>
      <w:szCs w:val="24"/>
    </w:rPr>
  </w:style>
  <w:style w:type="paragraph" w:customStyle="1" w:styleId="Cytatintensywny1">
    <w:name w:val="Cytat intensywny1"/>
    <w:basedOn w:val="Normalny"/>
    <w:next w:val="Normalny"/>
    <w:uiPriority w:val="30"/>
    <w:qFormat/>
    <w:rsid w:val="00070E1B"/>
    <w:pPr>
      <w:spacing w:before="240" w:after="240"/>
      <w:ind w:left="1080" w:right="1080"/>
      <w:jc w:val="center"/>
    </w:pPr>
    <w:rPr>
      <w:rFonts w:ascii="Calibri" w:hAnsi="Calibri"/>
      <w:color w:val="FFCA08"/>
    </w:rPr>
  </w:style>
  <w:style w:type="character" w:customStyle="1" w:styleId="CytatintensywnyZnak">
    <w:name w:val="Cytat intensywny Znak"/>
    <w:basedOn w:val="Domylnaczcionkaakapitu"/>
    <w:link w:val="Cytatintensywny"/>
    <w:uiPriority w:val="30"/>
    <w:rsid w:val="00070E1B"/>
    <w:rPr>
      <w:color w:val="FFCA08"/>
      <w:sz w:val="24"/>
      <w:szCs w:val="24"/>
    </w:rPr>
  </w:style>
  <w:style w:type="character" w:customStyle="1" w:styleId="Wyrnieniedelikatne1">
    <w:name w:val="Wyróżnienie delikatne1"/>
    <w:uiPriority w:val="19"/>
    <w:qFormat/>
    <w:rsid w:val="00070E1B"/>
    <w:rPr>
      <w:i/>
      <w:iCs/>
      <w:color w:val="826600"/>
    </w:rPr>
  </w:style>
  <w:style w:type="character" w:customStyle="1" w:styleId="Wyrnienieintensywne1">
    <w:name w:val="Wyróżnienie intensywne1"/>
    <w:uiPriority w:val="21"/>
    <w:qFormat/>
    <w:rsid w:val="00070E1B"/>
    <w:rPr>
      <w:b/>
      <w:bCs/>
      <w:caps/>
      <w:color w:val="826600"/>
      <w:spacing w:val="10"/>
    </w:rPr>
  </w:style>
  <w:style w:type="character" w:customStyle="1" w:styleId="Odwoaniedelikatne1">
    <w:name w:val="Odwołanie delikatne1"/>
    <w:uiPriority w:val="31"/>
    <w:qFormat/>
    <w:rsid w:val="00070E1B"/>
    <w:rPr>
      <w:b/>
      <w:bCs/>
      <w:color w:val="FFCA08"/>
    </w:rPr>
  </w:style>
  <w:style w:type="character" w:customStyle="1" w:styleId="Odwoanieintensywne1">
    <w:name w:val="Odwołanie intensywne1"/>
    <w:uiPriority w:val="32"/>
    <w:qFormat/>
    <w:rsid w:val="00070E1B"/>
    <w:rPr>
      <w:b/>
      <w:bCs/>
      <w:i/>
      <w:iCs/>
      <w:caps/>
      <w:color w:val="FFCA08"/>
    </w:rPr>
  </w:style>
  <w:style w:type="character" w:styleId="Tytuksiki">
    <w:name w:val="Book Title"/>
    <w:uiPriority w:val="33"/>
    <w:qFormat/>
    <w:rsid w:val="00070E1B"/>
    <w:rPr>
      <w:b/>
      <w:bCs/>
      <w:i/>
      <w:iCs/>
      <w:spacing w:val="0"/>
    </w:rPr>
  </w:style>
  <w:style w:type="paragraph" w:customStyle="1" w:styleId="Pa8">
    <w:name w:val="Pa8"/>
    <w:basedOn w:val="Normalny"/>
    <w:next w:val="Normalny"/>
    <w:uiPriority w:val="99"/>
    <w:rsid w:val="00070E1B"/>
    <w:pPr>
      <w:autoSpaceDE w:val="0"/>
      <w:autoSpaceDN w:val="0"/>
      <w:adjustRightInd w:val="0"/>
      <w:spacing w:line="181" w:lineRule="atLeast"/>
    </w:pPr>
    <w:rPr>
      <w:rFonts w:ascii="Calibri" w:hAnsi="Calibri" w:cs="Calibri"/>
    </w:rPr>
  </w:style>
  <w:style w:type="paragraph" w:customStyle="1" w:styleId="Tematkomentarza1">
    <w:name w:val="Temat komentarza1"/>
    <w:basedOn w:val="Tekstkomentarza"/>
    <w:next w:val="Tekstkomentarza"/>
    <w:uiPriority w:val="99"/>
    <w:unhideWhenUsed/>
    <w:rsid w:val="00070E1B"/>
    <w:pPr>
      <w:spacing w:before="100" w:after="200"/>
    </w:pPr>
    <w:rPr>
      <w:rFonts w:ascii="Calibri" w:hAnsi="Calibri"/>
      <w:b/>
      <w:bCs/>
    </w:rPr>
  </w:style>
  <w:style w:type="character" w:customStyle="1" w:styleId="TematkomentarzaZnak">
    <w:name w:val="Temat komentarza Znak"/>
    <w:basedOn w:val="TekstkomentarzaZnak"/>
    <w:link w:val="Tematkomentarza"/>
    <w:uiPriority w:val="99"/>
    <w:rsid w:val="00070E1B"/>
    <w:rPr>
      <w:rFonts w:ascii="Times New Roman" w:eastAsia="Times New Roman" w:hAnsi="Times New Roman" w:cs="Times New Roman"/>
      <w:b/>
      <w:bCs/>
      <w:kern w:val="0"/>
      <w:sz w:val="20"/>
      <w:szCs w:val="20"/>
      <w:lang w:eastAsia="pl-PL"/>
      <w14:ligatures w14:val="none"/>
    </w:rPr>
  </w:style>
  <w:style w:type="paragraph" w:customStyle="1" w:styleId="Textbody">
    <w:name w:val="Text body"/>
    <w:basedOn w:val="Normalny"/>
    <w:rsid w:val="00070E1B"/>
    <w:pPr>
      <w:tabs>
        <w:tab w:val="left" w:pos="900"/>
      </w:tabs>
      <w:suppressAutoHyphens/>
      <w:autoSpaceDN w:val="0"/>
      <w:jc w:val="both"/>
      <w:textAlignment w:val="baseline"/>
    </w:pPr>
    <w:rPr>
      <w:kern w:val="3"/>
    </w:rPr>
  </w:style>
  <w:style w:type="character" w:customStyle="1" w:styleId="TekstprzypisudolnegoZnak1">
    <w:name w:val="Tekst przypisu dolnego Znak1"/>
    <w:basedOn w:val="Domylnaczcionkaakapitu"/>
    <w:uiPriority w:val="99"/>
    <w:rsid w:val="00070E1B"/>
  </w:style>
  <w:style w:type="paragraph" w:customStyle="1" w:styleId="CVNormal">
    <w:name w:val="CV Normal"/>
    <w:basedOn w:val="Normalny"/>
    <w:rsid w:val="00070E1B"/>
    <w:pPr>
      <w:suppressAutoHyphens/>
      <w:ind w:left="113" w:right="113"/>
    </w:pPr>
    <w:rPr>
      <w:rFonts w:ascii="Arial Narrow" w:hAnsi="Arial Narrow"/>
      <w:sz w:val="20"/>
      <w:szCs w:val="20"/>
      <w:lang w:eastAsia="ar-SA"/>
    </w:rPr>
  </w:style>
  <w:style w:type="paragraph" w:customStyle="1" w:styleId="Tekstpodstawowywcity1">
    <w:name w:val="Tekst podstawowy wcięty1"/>
    <w:basedOn w:val="Normalny"/>
    <w:next w:val="Tekstpodstawowywcity"/>
    <w:link w:val="TekstpodstawowywcityZnak"/>
    <w:unhideWhenUsed/>
    <w:rsid w:val="00070E1B"/>
    <w:pPr>
      <w:spacing w:before="100" w:after="120" w:line="276" w:lineRule="auto"/>
      <w:ind w:left="283"/>
    </w:pPr>
    <w:rPr>
      <w:rFonts w:asciiTheme="minorHAnsi" w:eastAsiaTheme="minorHAnsi" w:hAnsiTheme="minorHAnsi" w:cstheme="minorBidi"/>
      <w:kern w:val="2"/>
      <w:lang w:eastAsia="en-US"/>
      <w14:ligatures w14:val="standardContextual"/>
    </w:rPr>
  </w:style>
  <w:style w:type="character" w:customStyle="1" w:styleId="TekstpodstawowywcityZnak">
    <w:name w:val="Tekst podstawowy wcięty Znak"/>
    <w:basedOn w:val="Domylnaczcionkaakapitu"/>
    <w:link w:val="Tekstpodstawowywcity1"/>
    <w:rsid w:val="00070E1B"/>
  </w:style>
  <w:style w:type="paragraph" w:customStyle="1" w:styleId="Text">
    <w:name w:val="Text"/>
    <w:basedOn w:val="Normalny"/>
    <w:rsid w:val="00070E1B"/>
    <w:pPr>
      <w:suppressAutoHyphens/>
      <w:spacing w:after="240"/>
      <w:ind w:firstLine="1440"/>
    </w:pPr>
    <w:rPr>
      <w:szCs w:val="20"/>
      <w:lang w:val="en-US" w:eastAsia="ar-SA"/>
    </w:rPr>
  </w:style>
  <w:style w:type="paragraph" w:customStyle="1" w:styleId="Nagwek10">
    <w:name w:val="Nagłówek1"/>
    <w:basedOn w:val="Normalny"/>
    <w:next w:val="Tretekstu"/>
    <w:rsid w:val="00070E1B"/>
    <w:pPr>
      <w:keepNext/>
      <w:spacing w:before="240" w:after="120"/>
    </w:pPr>
    <w:rPr>
      <w:rFonts w:ascii="Arial" w:hAnsi="Arial"/>
      <w:sz w:val="28"/>
      <w:szCs w:val="28"/>
    </w:rPr>
  </w:style>
  <w:style w:type="paragraph" w:customStyle="1" w:styleId="Tretekstu">
    <w:name w:val="Treść tekstu"/>
    <w:basedOn w:val="Normalny"/>
    <w:rsid w:val="00070E1B"/>
    <w:pPr>
      <w:spacing w:after="120"/>
    </w:pPr>
  </w:style>
  <w:style w:type="paragraph" w:customStyle="1" w:styleId="Lista1">
    <w:name w:val="Lista1"/>
    <w:basedOn w:val="Tretekstu"/>
    <w:rsid w:val="00070E1B"/>
  </w:style>
  <w:style w:type="paragraph" w:customStyle="1" w:styleId="Podpis1">
    <w:name w:val="Podpis1"/>
    <w:basedOn w:val="Normalny"/>
    <w:rsid w:val="00070E1B"/>
    <w:pPr>
      <w:suppressLineNumbers/>
      <w:spacing w:before="120" w:after="120"/>
    </w:pPr>
    <w:rPr>
      <w:i/>
      <w:iCs/>
    </w:rPr>
  </w:style>
  <w:style w:type="paragraph" w:customStyle="1" w:styleId="Indeks">
    <w:name w:val="Indeks"/>
    <w:basedOn w:val="Normalny"/>
    <w:rsid w:val="00070E1B"/>
    <w:pPr>
      <w:suppressLineNumbers/>
    </w:pPr>
  </w:style>
  <w:style w:type="paragraph" w:customStyle="1" w:styleId="Gwka">
    <w:name w:val="Główka"/>
    <w:basedOn w:val="Normalny"/>
    <w:rsid w:val="00070E1B"/>
    <w:pPr>
      <w:suppressLineNumbers/>
      <w:tabs>
        <w:tab w:val="center" w:pos="4819"/>
        <w:tab w:val="right" w:pos="9638"/>
      </w:tabs>
    </w:pPr>
  </w:style>
  <w:style w:type="paragraph" w:customStyle="1" w:styleId="Stopka1">
    <w:name w:val="Stopka1"/>
    <w:basedOn w:val="Normalny"/>
    <w:rsid w:val="00070E1B"/>
    <w:pPr>
      <w:suppressLineNumbers/>
      <w:tabs>
        <w:tab w:val="center" w:pos="5953"/>
        <w:tab w:val="right" w:pos="11906"/>
      </w:tabs>
    </w:pPr>
  </w:style>
  <w:style w:type="numbering" w:customStyle="1" w:styleId="Bezlisty11">
    <w:name w:val="Bez listy11"/>
    <w:next w:val="Bezlisty"/>
    <w:uiPriority w:val="99"/>
    <w:semiHidden/>
    <w:unhideWhenUsed/>
    <w:rsid w:val="00070E1B"/>
  </w:style>
  <w:style w:type="character" w:customStyle="1" w:styleId="ZnakZnak4">
    <w:name w:val="Znak Znak4"/>
    <w:rsid w:val="00070E1B"/>
    <w:rPr>
      <w:sz w:val="24"/>
      <w:szCs w:val="24"/>
    </w:rPr>
  </w:style>
  <w:style w:type="paragraph" w:styleId="Lista">
    <w:name w:val="List"/>
    <w:basedOn w:val="Tekstpodstawowy"/>
    <w:rsid w:val="00070E1B"/>
    <w:pPr>
      <w:tabs>
        <w:tab w:val="left" w:pos="720"/>
      </w:tabs>
      <w:spacing w:after="80"/>
      <w:ind w:left="720" w:hanging="360"/>
      <w:jc w:val="center"/>
    </w:pPr>
    <w:rPr>
      <w:rFonts w:ascii="Times New Roman" w:hAnsi="Times New Roman"/>
      <w:b/>
      <w:smallCaps/>
      <w:sz w:val="20"/>
      <w:lang w:val="pl-PL"/>
    </w:rPr>
  </w:style>
  <w:style w:type="paragraph" w:styleId="Tekstpodstawowy3">
    <w:name w:val="Body Text 3"/>
    <w:basedOn w:val="Normalny"/>
    <w:link w:val="Tekstpodstawowy3Znak"/>
    <w:rsid w:val="00070E1B"/>
    <w:pPr>
      <w:spacing w:after="120"/>
    </w:pPr>
    <w:rPr>
      <w:sz w:val="16"/>
      <w:szCs w:val="16"/>
    </w:rPr>
  </w:style>
  <w:style w:type="character" w:customStyle="1" w:styleId="Tekstpodstawowy3Znak">
    <w:name w:val="Tekst podstawowy 3 Znak"/>
    <w:basedOn w:val="Domylnaczcionkaakapitu"/>
    <w:link w:val="Tekstpodstawowy3"/>
    <w:rsid w:val="00070E1B"/>
    <w:rPr>
      <w:rFonts w:ascii="Times New Roman" w:eastAsia="Times New Roman" w:hAnsi="Times New Roman" w:cs="Times New Roman"/>
      <w:kern w:val="0"/>
      <w:sz w:val="16"/>
      <w:szCs w:val="16"/>
      <w:lang w:eastAsia="pl-PL"/>
      <w14:ligatures w14:val="none"/>
    </w:rPr>
  </w:style>
  <w:style w:type="paragraph" w:customStyle="1" w:styleId="PODPUNKT">
    <w:name w:val="PODPUNKT"/>
    <w:basedOn w:val="Normalny"/>
    <w:rsid w:val="00070E1B"/>
    <w:pPr>
      <w:tabs>
        <w:tab w:val="num" w:pos="0"/>
        <w:tab w:val="left" w:pos="360"/>
        <w:tab w:val="num" w:pos="1440"/>
      </w:tabs>
      <w:spacing w:line="360" w:lineRule="auto"/>
    </w:pPr>
  </w:style>
  <w:style w:type="paragraph" w:styleId="Lista-kontynuacja">
    <w:name w:val="List Continue"/>
    <w:basedOn w:val="Normalny"/>
    <w:unhideWhenUsed/>
    <w:rsid w:val="00070E1B"/>
    <w:pPr>
      <w:spacing w:after="120"/>
      <w:ind w:left="283"/>
      <w:contextualSpacing/>
    </w:pPr>
    <w:rPr>
      <w:sz w:val="20"/>
      <w:szCs w:val="20"/>
    </w:rPr>
  </w:style>
  <w:style w:type="paragraph" w:customStyle="1" w:styleId="SOP">
    <w:name w:val="SOP"/>
    <w:basedOn w:val="Tekstpodstawowy3"/>
    <w:uiPriority w:val="99"/>
    <w:rsid w:val="00070E1B"/>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070E1B"/>
    <w:pPr>
      <w:spacing w:after="120"/>
    </w:pPr>
    <w:rPr>
      <w:sz w:val="16"/>
      <w:szCs w:val="16"/>
      <w:lang w:eastAsia="ar-SA"/>
    </w:rPr>
  </w:style>
  <w:style w:type="paragraph" w:styleId="Tekstblokowy">
    <w:name w:val="Block Text"/>
    <w:basedOn w:val="Normalny"/>
    <w:uiPriority w:val="99"/>
    <w:rsid w:val="00070E1B"/>
    <w:pPr>
      <w:tabs>
        <w:tab w:val="num" w:pos="397"/>
      </w:tabs>
      <w:ind w:left="234" w:right="372"/>
      <w:jc w:val="both"/>
    </w:pPr>
    <w:rPr>
      <w:rFonts w:ascii="Lucida Sans Unicode" w:hAnsi="Lucida Sans Unicode" w:cs="Lucida Sans Unicode"/>
      <w:sz w:val="20"/>
      <w:szCs w:val="20"/>
    </w:rPr>
  </w:style>
  <w:style w:type="paragraph" w:customStyle="1" w:styleId="xl74">
    <w:name w:val="xl74"/>
    <w:uiPriority w:val="99"/>
    <w:rsid w:val="00070E1B"/>
    <w:pPr>
      <w:spacing w:before="100" w:after="100"/>
    </w:pPr>
    <w:rPr>
      <w:rFonts w:ascii="Times New Roman" w:eastAsia="Times New Roman" w:hAnsi="Times New Roman" w:cs="Times New Roman"/>
      <w:kern w:val="0"/>
      <w:lang w:eastAsia="pl-PL"/>
      <w14:ligatures w14:val="none"/>
    </w:rPr>
  </w:style>
  <w:style w:type="paragraph" w:styleId="Tekstpodstawowy2">
    <w:name w:val="Body Text 2"/>
    <w:basedOn w:val="Normalny"/>
    <w:link w:val="Tekstpodstawowy2Znak"/>
    <w:unhideWhenUsed/>
    <w:rsid w:val="00070E1B"/>
    <w:pPr>
      <w:spacing w:after="120" w:line="480" w:lineRule="auto"/>
    </w:pPr>
    <w:rPr>
      <w:rFonts w:eastAsia="SimSun" w:cs="Mangal"/>
      <w:szCs w:val="21"/>
      <w:lang w:eastAsia="zh-CN" w:bidi="hi-IN"/>
    </w:rPr>
  </w:style>
  <w:style w:type="character" w:customStyle="1" w:styleId="Tekstpodstawowy2Znak">
    <w:name w:val="Tekst podstawowy 2 Znak"/>
    <w:basedOn w:val="Domylnaczcionkaakapitu"/>
    <w:link w:val="Tekstpodstawowy2"/>
    <w:rsid w:val="00070E1B"/>
    <w:rPr>
      <w:rFonts w:ascii="Times New Roman" w:eastAsia="SimSun" w:hAnsi="Times New Roman" w:cs="Mangal"/>
      <w:kern w:val="0"/>
      <w:szCs w:val="21"/>
      <w:lang w:eastAsia="zh-CN" w:bidi="hi-IN"/>
      <w14:ligatures w14:val="none"/>
    </w:rPr>
  </w:style>
  <w:style w:type="character" w:customStyle="1" w:styleId="szary">
    <w:name w:val="szary"/>
    <w:basedOn w:val="Domylnaczcionkaakapitu"/>
    <w:rsid w:val="00070E1B"/>
  </w:style>
  <w:style w:type="character" w:customStyle="1" w:styleId="h1">
    <w:name w:val="h1"/>
    <w:basedOn w:val="Domylnaczcionkaakapitu"/>
    <w:rsid w:val="00070E1B"/>
  </w:style>
  <w:style w:type="paragraph" w:customStyle="1" w:styleId="Poprawka1">
    <w:name w:val="Poprawka1"/>
    <w:next w:val="Poprawka"/>
    <w:hidden/>
    <w:uiPriority w:val="99"/>
    <w:semiHidden/>
    <w:rsid w:val="00070E1B"/>
    <w:rPr>
      <w:rFonts w:eastAsia="Times New Roman"/>
      <w:kern w:val="0"/>
      <w:sz w:val="20"/>
      <w:szCs w:val="20"/>
      <w:lang w:eastAsia="pl-PL"/>
      <w14:ligatures w14:val="none"/>
    </w:rPr>
  </w:style>
  <w:style w:type="paragraph" w:styleId="Tekstpodstawowywcity3">
    <w:name w:val="Body Text Indent 3"/>
    <w:basedOn w:val="Normalny"/>
    <w:link w:val="Tekstpodstawowywcity3Znak"/>
    <w:uiPriority w:val="99"/>
    <w:semiHidden/>
    <w:unhideWhenUsed/>
    <w:rsid w:val="00070E1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70E1B"/>
    <w:rPr>
      <w:rFonts w:ascii="Times New Roman" w:eastAsia="Times New Roman" w:hAnsi="Times New Roman" w:cs="Times New Roman"/>
      <w:kern w:val="0"/>
      <w:sz w:val="16"/>
      <w:szCs w:val="16"/>
      <w:lang w:eastAsia="pl-PL"/>
      <w14:ligatures w14:val="none"/>
    </w:rPr>
  </w:style>
  <w:style w:type="paragraph" w:customStyle="1" w:styleId="Spistreci21">
    <w:name w:val="Spis treści 21"/>
    <w:basedOn w:val="Normalny"/>
    <w:next w:val="Normalny"/>
    <w:autoRedefine/>
    <w:uiPriority w:val="39"/>
    <w:unhideWhenUsed/>
    <w:qFormat/>
    <w:rsid w:val="00070E1B"/>
    <w:pPr>
      <w:spacing w:before="100" w:after="100" w:line="276" w:lineRule="auto"/>
      <w:ind w:left="200"/>
    </w:pPr>
    <w:rPr>
      <w:rFonts w:ascii="Calibri" w:hAnsi="Calibri"/>
      <w:sz w:val="20"/>
      <w:szCs w:val="20"/>
    </w:rPr>
  </w:style>
  <w:style w:type="paragraph" w:customStyle="1" w:styleId="Spistreci31">
    <w:name w:val="Spis treści 31"/>
    <w:basedOn w:val="Normalny"/>
    <w:next w:val="Normalny"/>
    <w:autoRedefine/>
    <w:uiPriority w:val="39"/>
    <w:unhideWhenUsed/>
    <w:qFormat/>
    <w:rsid w:val="00070E1B"/>
    <w:pPr>
      <w:spacing w:before="100" w:after="100" w:line="276" w:lineRule="auto"/>
      <w:ind w:left="400"/>
    </w:pPr>
    <w:rPr>
      <w:rFonts w:ascii="Calibri" w:hAnsi="Calibri"/>
      <w:sz w:val="20"/>
      <w:szCs w:val="20"/>
    </w:rPr>
  </w:style>
  <w:style w:type="paragraph" w:customStyle="1" w:styleId="CM1">
    <w:name w:val="CM1"/>
    <w:basedOn w:val="Normalny"/>
    <w:next w:val="Normalny"/>
    <w:uiPriority w:val="99"/>
    <w:rsid w:val="00070E1B"/>
    <w:pPr>
      <w:autoSpaceDE w:val="0"/>
      <w:autoSpaceDN w:val="0"/>
      <w:adjustRightInd w:val="0"/>
    </w:pPr>
    <w:rPr>
      <w:rFonts w:ascii="EUAlbertina" w:hAnsi="EUAlbertina"/>
    </w:rPr>
  </w:style>
  <w:style w:type="paragraph" w:customStyle="1" w:styleId="CM3">
    <w:name w:val="CM3"/>
    <w:basedOn w:val="Normalny"/>
    <w:next w:val="Normalny"/>
    <w:uiPriority w:val="99"/>
    <w:rsid w:val="00070E1B"/>
    <w:pPr>
      <w:autoSpaceDE w:val="0"/>
      <w:autoSpaceDN w:val="0"/>
      <w:adjustRightInd w:val="0"/>
    </w:pPr>
    <w:rPr>
      <w:rFonts w:ascii="EUAlbertina" w:hAnsi="EUAlbertina"/>
    </w:rPr>
  </w:style>
  <w:style w:type="paragraph" w:customStyle="1" w:styleId="CM4">
    <w:name w:val="CM4"/>
    <w:basedOn w:val="Normalny"/>
    <w:next w:val="Normalny"/>
    <w:uiPriority w:val="99"/>
    <w:rsid w:val="00070E1B"/>
    <w:pPr>
      <w:autoSpaceDE w:val="0"/>
      <w:autoSpaceDN w:val="0"/>
      <w:adjustRightInd w:val="0"/>
    </w:pPr>
    <w:rPr>
      <w:rFonts w:ascii="EUAlbertina" w:hAnsi="EUAlbertina"/>
    </w:rPr>
  </w:style>
  <w:style w:type="paragraph" w:customStyle="1" w:styleId="tbl-txt">
    <w:name w:val="tbl-txt"/>
    <w:basedOn w:val="Normalny"/>
    <w:rsid w:val="00070E1B"/>
    <w:pPr>
      <w:spacing w:before="100" w:beforeAutospacing="1" w:after="100" w:afterAutospacing="1"/>
    </w:pPr>
  </w:style>
  <w:style w:type="paragraph" w:customStyle="1" w:styleId="ISIC-InclusionsInd1">
    <w:name w:val="ISIC-Inclusions Ind1"/>
    <w:basedOn w:val="Normalny"/>
    <w:rsid w:val="00070E1B"/>
    <w:pPr>
      <w:widowControl w:val="0"/>
      <w:tabs>
        <w:tab w:val="num" w:pos="1440"/>
      </w:tabs>
      <w:ind w:left="1332" w:hanging="252"/>
      <w:jc w:val="both"/>
    </w:pPr>
    <w:rPr>
      <w:sz w:val="20"/>
      <w:szCs w:val="20"/>
      <w:lang w:val="en-US"/>
    </w:rPr>
  </w:style>
  <w:style w:type="character" w:customStyle="1" w:styleId="highlight">
    <w:name w:val="highlight"/>
    <w:basedOn w:val="Domylnaczcionkaakapitu"/>
    <w:rsid w:val="00070E1B"/>
  </w:style>
  <w:style w:type="paragraph" w:customStyle="1" w:styleId="ISIC-InclusionsInd2">
    <w:name w:val="ISIC-Inclusions Ind2"/>
    <w:basedOn w:val="Normalny"/>
    <w:rsid w:val="00070E1B"/>
    <w:pPr>
      <w:widowControl w:val="0"/>
      <w:numPr>
        <w:numId w:val="207"/>
      </w:numPr>
      <w:autoSpaceDE w:val="0"/>
      <w:autoSpaceDN w:val="0"/>
      <w:jc w:val="both"/>
    </w:pPr>
    <w:rPr>
      <w:sz w:val="20"/>
      <w:szCs w:val="20"/>
      <w:lang w:val="en-US"/>
    </w:rPr>
  </w:style>
  <w:style w:type="paragraph" w:customStyle="1" w:styleId="ISIC-Inclusions">
    <w:name w:val="ISIC-Inclusions"/>
    <w:basedOn w:val="Normalny"/>
    <w:rsid w:val="00070E1B"/>
    <w:pPr>
      <w:widowControl w:val="0"/>
      <w:ind w:left="720"/>
      <w:jc w:val="both"/>
    </w:pPr>
    <w:rPr>
      <w:sz w:val="20"/>
      <w:szCs w:val="20"/>
      <w:lang w:val="en-US"/>
    </w:rPr>
  </w:style>
  <w:style w:type="paragraph" w:customStyle="1" w:styleId="Normalny1">
    <w:name w:val="Normalny1"/>
    <w:basedOn w:val="Normalny"/>
    <w:rsid w:val="00070E1B"/>
    <w:pPr>
      <w:spacing w:before="100" w:beforeAutospacing="1" w:after="100" w:afterAutospacing="1"/>
    </w:pPr>
  </w:style>
  <w:style w:type="paragraph" w:customStyle="1" w:styleId="doc-ti">
    <w:name w:val="doc-ti"/>
    <w:basedOn w:val="Normalny"/>
    <w:rsid w:val="00070E1B"/>
    <w:pPr>
      <w:spacing w:before="100" w:beforeAutospacing="1" w:after="100" w:afterAutospacing="1"/>
    </w:pPr>
  </w:style>
  <w:style w:type="paragraph" w:customStyle="1" w:styleId="Spistreci41">
    <w:name w:val="Spis treści 41"/>
    <w:basedOn w:val="Normalny"/>
    <w:next w:val="Normalny"/>
    <w:autoRedefine/>
    <w:uiPriority w:val="39"/>
    <w:unhideWhenUsed/>
    <w:rsid w:val="00070E1B"/>
    <w:pPr>
      <w:spacing w:after="100" w:line="276" w:lineRule="auto"/>
      <w:ind w:left="660"/>
    </w:pPr>
    <w:rPr>
      <w:rFonts w:ascii="Calibri" w:hAnsi="Calibri"/>
      <w:sz w:val="22"/>
      <w:szCs w:val="22"/>
    </w:rPr>
  </w:style>
  <w:style w:type="paragraph" w:customStyle="1" w:styleId="Spistreci51">
    <w:name w:val="Spis treści 51"/>
    <w:basedOn w:val="Normalny"/>
    <w:next w:val="Normalny"/>
    <w:autoRedefine/>
    <w:uiPriority w:val="39"/>
    <w:unhideWhenUsed/>
    <w:rsid w:val="00070E1B"/>
    <w:pPr>
      <w:spacing w:after="100" w:line="276" w:lineRule="auto"/>
      <w:ind w:left="880"/>
    </w:pPr>
    <w:rPr>
      <w:rFonts w:ascii="Calibri" w:hAnsi="Calibri"/>
      <w:sz w:val="22"/>
      <w:szCs w:val="22"/>
    </w:rPr>
  </w:style>
  <w:style w:type="paragraph" w:customStyle="1" w:styleId="Spistreci61">
    <w:name w:val="Spis treści 61"/>
    <w:basedOn w:val="Normalny"/>
    <w:next w:val="Normalny"/>
    <w:autoRedefine/>
    <w:uiPriority w:val="39"/>
    <w:unhideWhenUsed/>
    <w:rsid w:val="00070E1B"/>
    <w:pPr>
      <w:spacing w:after="100" w:line="276" w:lineRule="auto"/>
      <w:ind w:left="1100"/>
    </w:pPr>
    <w:rPr>
      <w:rFonts w:ascii="Calibri" w:hAnsi="Calibri"/>
      <w:sz w:val="22"/>
      <w:szCs w:val="22"/>
    </w:rPr>
  </w:style>
  <w:style w:type="paragraph" w:customStyle="1" w:styleId="Spistreci71">
    <w:name w:val="Spis treści 71"/>
    <w:basedOn w:val="Normalny"/>
    <w:next w:val="Normalny"/>
    <w:autoRedefine/>
    <w:uiPriority w:val="39"/>
    <w:unhideWhenUsed/>
    <w:rsid w:val="00070E1B"/>
    <w:pPr>
      <w:spacing w:after="100" w:line="276" w:lineRule="auto"/>
      <w:ind w:left="1320"/>
    </w:pPr>
    <w:rPr>
      <w:rFonts w:ascii="Calibri" w:hAnsi="Calibri"/>
      <w:sz w:val="22"/>
      <w:szCs w:val="22"/>
    </w:rPr>
  </w:style>
  <w:style w:type="paragraph" w:customStyle="1" w:styleId="Spistreci81">
    <w:name w:val="Spis treści 81"/>
    <w:basedOn w:val="Normalny"/>
    <w:next w:val="Normalny"/>
    <w:autoRedefine/>
    <w:uiPriority w:val="39"/>
    <w:unhideWhenUsed/>
    <w:rsid w:val="00070E1B"/>
    <w:pPr>
      <w:spacing w:after="100" w:line="276" w:lineRule="auto"/>
      <w:ind w:left="1540"/>
    </w:pPr>
    <w:rPr>
      <w:rFonts w:ascii="Calibri" w:hAnsi="Calibri"/>
      <w:sz w:val="22"/>
      <w:szCs w:val="22"/>
    </w:rPr>
  </w:style>
  <w:style w:type="paragraph" w:customStyle="1" w:styleId="Spistreci91">
    <w:name w:val="Spis treści 91"/>
    <w:basedOn w:val="Normalny"/>
    <w:next w:val="Normalny"/>
    <w:autoRedefine/>
    <w:uiPriority w:val="39"/>
    <w:unhideWhenUsed/>
    <w:rsid w:val="00070E1B"/>
    <w:pPr>
      <w:spacing w:after="100" w:line="276" w:lineRule="auto"/>
      <w:ind w:left="1760"/>
    </w:pPr>
    <w:rPr>
      <w:rFonts w:ascii="Calibri" w:hAnsi="Calibri"/>
      <w:sz w:val="22"/>
      <w:szCs w:val="22"/>
    </w:rPr>
  </w:style>
  <w:style w:type="character" w:customStyle="1" w:styleId="Nagwek1Znak1">
    <w:name w:val="Nagłówek 1 Znak1"/>
    <w:basedOn w:val="PodtytuZnak"/>
    <w:rsid w:val="00070E1B"/>
    <w:rPr>
      <w:rFonts w:ascii="Verdana" w:eastAsia="Times New Roman" w:hAnsi="Verdana" w:cs="Times New Roman"/>
      <w:b/>
      <w:iCs/>
      <w:caps/>
      <w:color w:val="595959"/>
      <w:spacing w:val="10"/>
      <w:sz w:val="20"/>
      <w:szCs w:val="20"/>
      <w:lang w:eastAsia="pl-PL"/>
    </w:rPr>
  </w:style>
  <w:style w:type="paragraph" w:customStyle="1" w:styleId="Normalny2">
    <w:name w:val="Normalny2"/>
    <w:basedOn w:val="Normalny"/>
    <w:rsid w:val="00070E1B"/>
    <w:pPr>
      <w:spacing w:before="100" w:beforeAutospacing="1" w:after="100" w:afterAutospacing="1"/>
    </w:pPr>
  </w:style>
  <w:style w:type="character" w:customStyle="1" w:styleId="super">
    <w:name w:val="super"/>
    <w:basedOn w:val="Domylnaczcionkaakapitu"/>
    <w:rsid w:val="00070E1B"/>
  </w:style>
  <w:style w:type="character" w:customStyle="1" w:styleId="acopre">
    <w:name w:val="acopre"/>
    <w:basedOn w:val="Domylnaczcionkaakapitu"/>
    <w:rsid w:val="00070E1B"/>
  </w:style>
  <w:style w:type="paragraph" w:customStyle="1" w:styleId="Pisma">
    <w:name w:val="Pisma"/>
    <w:basedOn w:val="Normalny"/>
    <w:uiPriority w:val="99"/>
    <w:rsid w:val="00070E1B"/>
    <w:pPr>
      <w:jc w:val="both"/>
    </w:pPr>
  </w:style>
  <w:style w:type="paragraph" w:customStyle="1" w:styleId="Listawypunktowana2">
    <w:name w:val="Lista wypunktowana 2"/>
    <w:autoRedefine/>
    <w:uiPriority w:val="99"/>
    <w:rsid w:val="00070E1B"/>
    <w:rPr>
      <w:rFonts w:ascii="Times New Roman" w:eastAsia="Times New Roman" w:hAnsi="Times New Roman" w:cs="Times New Roman"/>
      <w:bCs/>
      <w:kern w:val="0"/>
      <w:sz w:val="22"/>
      <w:szCs w:val="22"/>
      <w:lang w:eastAsia="pl-PL"/>
      <w14:ligatures w14:val="none"/>
    </w:rPr>
  </w:style>
  <w:style w:type="paragraph" w:customStyle="1" w:styleId="SOP-tekst">
    <w:name w:val="SOP-tekst"/>
    <w:uiPriority w:val="99"/>
    <w:rsid w:val="00070E1B"/>
    <w:pPr>
      <w:widowControl w:val="0"/>
      <w:spacing w:before="240"/>
      <w:jc w:val="both"/>
    </w:pPr>
    <w:rPr>
      <w:rFonts w:ascii="Arial" w:eastAsia="Times New Roman" w:hAnsi="Arial" w:cs="Arial"/>
      <w:kern w:val="0"/>
      <w:lang w:eastAsia="pl-PL"/>
      <w14:ligatures w14:val="none"/>
    </w:rPr>
  </w:style>
  <w:style w:type="character" w:customStyle="1" w:styleId="Odwoanieprzypisu">
    <w:name w:val="Odwołanie przypisu"/>
    <w:uiPriority w:val="99"/>
    <w:semiHidden/>
    <w:rsid w:val="00070E1B"/>
    <w:rPr>
      <w:rFonts w:cs="Times New Roman"/>
      <w:vertAlign w:val="superscript"/>
    </w:rPr>
  </w:style>
  <w:style w:type="paragraph" w:customStyle="1" w:styleId="t1">
    <w:name w:val="t1"/>
    <w:basedOn w:val="Normalny"/>
    <w:rsid w:val="00070E1B"/>
    <w:pPr>
      <w:snapToGrid w:val="0"/>
      <w:jc w:val="center"/>
    </w:pPr>
    <w:rPr>
      <w:b/>
      <w:sz w:val="32"/>
      <w:szCs w:val="20"/>
    </w:rPr>
  </w:style>
  <w:style w:type="character" w:customStyle="1" w:styleId="hgkelc">
    <w:name w:val="hgkelc"/>
    <w:basedOn w:val="Domylnaczcionkaakapitu"/>
    <w:rsid w:val="00070E1B"/>
  </w:style>
  <w:style w:type="numbering" w:customStyle="1" w:styleId="Biecalista11">
    <w:name w:val="Bieżąca lista11"/>
    <w:uiPriority w:val="99"/>
    <w:rsid w:val="00070E1B"/>
    <w:pPr>
      <w:numPr>
        <w:numId w:val="436"/>
      </w:numPr>
    </w:pPr>
  </w:style>
  <w:style w:type="numbering" w:customStyle="1" w:styleId="Biecalista21">
    <w:name w:val="Bieżąca lista21"/>
    <w:uiPriority w:val="99"/>
    <w:rsid w:val="00070E1B"/>
    <w:pPr>
      <w:numPr>
        <w:numId w:val="451"/>
      </w:numPr>
    </w:pPr>
  </w:style>
  <w:style w:type="numbering" w:customStyle="1" w:styleId="Biecalista31">
    <w:name w:val="Bieżąca lista31"/>
    <w:uiPriority w:val="99"/>
    <w:rsid w:val="00070E1B"/>
    <w:pPr>
      <w:numPr>
        <w:numId w:val="452"/>
      </w:numPr>
    </w:pPr>
  </w:style>
  <w:style w:type="character" w:customStyle="1" w:styleId="Nagwek5Znak1">
    <w:name w:val="Nagłówek 5 Znak1"/>
    <w:basedOn w:val="Domylnaczcionkaakapitu"/>
    <w:uiPriority w:val="9"/>
    <w:semiHidden/>
    <w:rsid w:val="00070E1B"/>
    <w:rPr>
      <w:rFonts w:asciiTheme="majorHAnsi" w:eastAsiaTheme="majorEastAsia" w:hAnsiTheme="majorHAnsi" w:cstheme="majorBidi"/>
      <w:color w:val="A5A5A5" w:themeColor="accent1" w:themeShade="BF"/>
      <w:kern w:val="0"/>
      <w:lang w:eastAsia="pl-PL"/>
      <w14:ligatures w14:val="none"/>
    </w:rPr>
  </w:style>
  <w:style w:type="character" w:customStyle="1" w:styleId="Nagwek6Znak1">
    <w:name w:val="Nagłówek 6 Znak1"/>
    <w:basedOn w:val="Domylnaczcionkaakapitu"/>
    <w:uiPriority w:val="9"/>
    <w:semiHidden/>
    <w:rsid w:val="00070E1B"/>
    <w:rPr>
      <w:rFonts w:asciiTheme="majorHAnsi" w:eastAsiaTheme="majorEastAsia" w:hAnsiTheme="majorHAnsi" w:cstheme="majorBidi"/>
      <w:color w:val="6E6E6E" w:themeColor="accent1" w:themeShade="7F"/>
      <w:kern w:val="0"/>
      <w:lang w:eastAsia="pl-PL"/>
      <w14:ligatures w14:val="none"/>
    </w:rPr>
  </w:style>
  <w:style w:type="character" w:customStyle="1" w:styleId="Nagwek7Znak1">
    <w:name w:val="Nagłówek 7 Znak1"/>
    <w:basedOn w:val="Domylnaczcionkaakapitu"/>
    <w:uiPriority w:val="9"/>
    <w:semiHidden/>
    <w:rsid w:val="00070E1B"/>
    <w:rPr>
      <w:rFonts w:asciiTheme="majorHAnsi" w:eastAsiaTheme="majorEastAsia" w:hAnsiTheme="majorHAnsi" w:cstheme="majorBidi"/>
      <w:i/>
      <w:iCs/>
      <w:color w:val="6E6E6E" w:themeColor="accent1" w:themeShade="7F"/>
      <w:kern w:val="0"/>
      <w:lang w:eastAsia="pl-PL"/>
      <w14:ligatures w14:val="none"/>
    </w:rPr>
  </w:style>
  <w:style w:type="character" w:customStyle="1" w:styleId="Nagwek8Znak1">
    <w:name w:val="Nagłówek 8 Znak1"/>
    <w:basedOn w:val="Domylnaczcionkaakapitu"/>
    <w:uiPriority w:val="9"/>
    <w:semiHidden/>
    <w:rsid w:val="00070E1B"/>
    <w:rPr>
      <w:rFonts w:asciiTheme="majorHAnsi" w:eastAsiaTheme="majorEastAsia" w:hAnsiTheme="majorHAnsi" w:cstheme="majorBidi"/>
      <w:color w:val="272727" w:themeColor="text1" w:themeTint="D8"/>
      <w:kern w:val="0"/>
      <w:sz w:val="21"/>
      <w:szCs w:val="21"/>
      <w:lang w:eastAsia="pl-PL"/>
      <w14:ligatures w14:val="none"/>
    </w:rPr>
  </w:style>
  <w:style w:type="character" w:customStyle="1" w:styleId="Nagwek9Znak1">
    <w:name w:val="Nagłówek 9 Znak1"/>
    <w:basedOn w:val="Domylnaczcionkaakapitu"/>
    <w:uiPriority w:val="9"/>
    <w:semiHidden/>
    <w:rsid w:val="00070E1B"/>
    <w:rPr>
      <w:rFonts w:asciiTheme="majorHAnsi" w:eastAsiaTheme="majorEastAsia" w:hAnsiTheme="majorHAnsi" w:cstheme="majorBidi"/>
      <w:i/>
      <w:iCs/>
      <w:color w:val="272727" w:themeColor="text1" w:themeTint="D8"/>
      <w:kern w:val="0"/>
      <w:sz w:val="21"/>
      <w:szCs w:val="21"/>
      <w:lang w:eastAsia="pl-PL"/>
      <w14:ligatures w14:val="none"/>
    </w:rPr>
  </w:style>
  <w:style w:type="paragraph" w:styleId="Tekstdymka">
    <w:name w:val="Balloon Text"/>
    <w:basedOn w:val="Normalny"/>
    <w:link w:val="TekstdymkaZnak1"/>
    <w:uiPriority w:val="99"/>
    <w:semiHidden/>
    <w:unhideWhenUsed/>
    <w:rsid w:val="00070E1B"/>
    <w:rPr>
      <w:rFonts w:ascii="Segoe UI" w:hAnsi="Segoe UI" w:cs="Segoe UI"/>
      <w:sz w:val="18"/>
      <w:szCs w:val="18"/>
    </w:rPr>
  </w:style>
  <w:style w:type="character" w:customStyle="1" w:styleId="TekstdymkaZnak1">
    <w:name w:val="Tekst dymka Znak1"/>
    <w:basedOn w:val="Domylnaczcionkaakapitu"/>
    <w:link w:val="Tekstdymka"/>
    <w:uiPriority w:val="99"/>
    <w:semiHidden/>
    <w:rsid w:val="00070E1B"/>
    <w:rPr>
      <w:rFonts w:ascii="Segoe UI" w:eastAsia="Times New Roman" w:hAnsi="Segoe UI" w:cs="Segoe UI"/>
      <w:kern w:val="0"/>
      <w:sz w:val="18"/>
      <w:szCs w:val="18"/>
      <w:lang w:eastAsia="pl-PL"/>
      <w14:ligatures w14:val="none"/>
    </w:rPr>
  </w:style>
  <w:style w:type="paragraph" w:styleId="Tytu">
    <w:name w:val="Title"/>
    <w:basedOn w:val="Normalny"/>
    <w:next w:val="Normalny"/>
    <w:link w:val="TytuZnak"/>
    <w:uiPriority w:val="99"/>
    <w:qFormat/>
    <w:rsid w:val="00070E1B"/>
    <w:pPr>
      <w:contextualSpacing/>
    </w:pPr>
    <w:rPr>
      <w:rFonts w:ascii="Cambria" w:hAnsi="Cambria"/>
      <w:caps/>
      <w:color w:val="FFCA08"/>
      <w:spacing w:val="10"/>
      <w:kern w:val="2"/>
      <w:sz w:val="52"/>
      <w:szCs w:val="52"/>
      <w:lang w:eastAsia="en-US"/>
      <w14:ligatures w14:val="standardContextual"/>
    </w:rPr>
  </w:style>
  <w:style w:type="character" w:customStyle="1" w:styleId="TytuZnak1">
    <w:name w:val="Tytuł Znak1"/>
    <w:basedOn w:val="Domylnaczcionkaakapitu"/>
    <w:uiPriority w:val="10"/>
    <w:rsid w:val="00070E1B"/>
    <w:rPr>
      <w:rFonts w:asciiTheme="majorHAnsi" w:eastAsiaTheme="majorEastAsia" w:hAnsiTheme="majorHAnsi" w:cstheme="majorBidi"/>
      <w:spacing w:val="-10"/>
      <w:kern w:val="28"/>
      <w:sz w:val="56"/>
      <w:szCs w:val="56"/>
      <w:lang w:eastAsia="pl-PL"/>
      <w14:ligatures w14:val="none"/>
    </w:rPr>
  </w:style>
  <w:style w:type="paragraph" w:styleId="Podtytu">
    <w:name w:val="Subtitle"/>
    <w:basedOn w:val="Normalny"/>
    <w:next w:val="Normalny"/>
    <w:link w:val="PodtytuZnak"/>
    <w:uiPriority w:val="11"/>
    <w:qFormat/>
    <w:rsid w:val="00070E1B"/>
    <w:pPr>
      <w:numPr>
        <w:ilvl w:val="1"/>
      </w:numPr>
      <w:spacing w:after="160"/>
    </w:pPr>
    <w:rPr>
      <w:rFonts w:asciiTheme="minorHAnsi" w:eastAsiaTheme="minorHAnsi" w:hAnsiTheme="minorHAnsi" w:cstheme="minorBidi"/>
      <w:caps/>
      <w:color w:val="595959"/>
      <w:spacing w:val="10"/>
      <w:kern w:val="2"/>
      <w:sz w:val="21"/>
      <w:szCs w:val="21"/>
      <w:lang w:eastAsia="en-US"/>
      <w14:ligatures w14:val="standardContextual"/>
    </w:rPr>
  </w:style>
  <w:style w:type="character" w:customStyle="1" w:styleId="PodtytuZnak1">
    <w:name w:val="Podtytuł Znak1"/>
    <w:basedOn w:val="Domylnaczcionkaakapitu"/>
    <w:uiPriority w:val="11"/>
    <w:rsid w:val="00070E1B"/>
    <w:rPr>
      <w:rFonts w:eastAsiaTheme="minorEastAsia"/>
      <w:color w:val="5A5A5A" w:themeColor="text1" w:themeTint="A5"/>
      <w:spacing w:val="15"/>
      <w:kern w:val="0"/>
      <w:sz w:val="22"/>
      <w:szCs w:val="22"/>
      <w:lang w:eastAsia="pl-PL"/>
      <w14:ligatures w14:val="none"/>
    </w:rPr>
  </w:style>
  <w:style w:type="paragraph" w:styleId="Cytat">
    <w:name w:val="Quote"/>
    <w:basedOn w:val="Normalny"/>
    <w:next w:val="Normalny"/>
    <w:link w:val="CytatZnak"/>
    <w:uiPriority w:val="29"/>
    <w:qFormat/>
    <w:rsid w:val="00070E1B"/>
    <w:pPr>
      <w:spacing w:before="200" w:after="160"/>
      <w:ind w:left="864" w:right="864"/>
      <w:jc w:val="center"/>
    </w:pPr>
    <w:rPr>
      <w:rFonts w:asciiTheme="minorHAnsi" w:eastAsiaTheme="minorHAnsi" w:hAnsiTheme="minorHAnsi" w:cstheme="minorBidi"/>
      <w:i/>
      <w:iCs/>
      <w:kern w:val="2"/>
      <w:lang w:eastAsia="en-US"/>
      <w14:ligatures w14:val="standardContextual"/>
    </w:rPr>
  </w:style>
  <w:style w:type="character" w:customStyle="1" w:styleId="CytatZnak1">
    <w:name w:val="Cytat Znak1"/>
    <w:basedOn w:val="Domylnaczcionkaakapitu"/>
    <w:uiPriority w:val="29"/>
    <w:rsid w:val="00070E1B"/>
    <w:rPr>
      <w:rFonts w:ascii="Times New Roman" w:eastAsia="Times New Roman" w:hAnsi="Times New Roman" w:cs="Times New Roman"/>
      <w:i/>
      <w:iCs/>
      <w:color w:val="404040" w:themeColor="text1" w:themeTint="BF"/>
      <w:kern w:val="0"/>
      <w:lang w:eastAsia="pl-PL"/>
      <w14:ligatures w14:val="none"/>
    </w:rPr>
  </w:style>
  <w:style w:type="paragraph" w:styleId="Cytatintensywny">
    <w:name w:val="Intense Quote"/>
    <w:basedOn w:val="Normalny"/>
    <w:next w:val="Normalny"/>
    <w:link w:val="CytatintensywnyZnak"/>
    <w:uiPriority w:val="30"/>
    <w:qFormat/>
    <w:rsid w:val="00070E1B"/>
    <w:pPr>
      <w:pBdr>
        <w:top w:val="single" w:sz="4" w:space="10" w:color="DDDDDD" w:themeColor="accent1"/>
        <w:bottom w:val="single" w:sz="4" w:space="10" w:color="DDDDDD" w:themeColor="accent1"/>
      </w:pBdr>
      <w:spacing w:before="360" w:after="360"/>
      <w:ind w:left="864" w:right="864"/>
      <w:jc w:val="center"/>
    </w:pPr>
    <w:rPr>
      <w:rFonts w:asciiTheme="minorHAnsi" w:eastAsiaTheme="minorHAnsi" w:hAnsiTheme="minorHAnsi" w:cstheme="minorBidi"/>
      <w:color w:val="FFCA08"/>
      <w:kern w:val="2"/>
      <w:lang w:eastAsia="en-US"/>
      <w14:ligatures w14:val="standardContextual"/>
    </w:rPr>
  </w:style>
  <w:style w:type="character" w:customStyle="1" w:styleId="CytatintensywnyZnak1">
    <w:name w:val="Cytat intensywny Znak1"/>
    <w:basedOn w:val="Domylnaczcionkaakapitu"/>
    <w:uiPriority w:val="30"/>
    <w:rsid w:val="00070E1B"/>
    <w:rPr>
      <w:rFonts w:ascii="Times New Roman" w:eastAsia="Times New Roman" w:hAnsi="Times New Roman" w:cs="Times New Roman"/>
      <w:i/>
      <w:iCs/>
      <w:color w:val="DDDDDD" w:themeColor="accent1"/>
      <w:kern w:val="0"/>
      <w:lang w:eastAsia="pl-PL"/>
      <w14:ligatures w14:val="none"/>
    </w:rPr>
  </w:style>
  <w:style w:type="character" w:styleId="Wyrnieniedelikatne">
    <w:name w:val="Subtle Emphasis"/>
    <w:basedOn w:val="Domylnaczcionkaakapitu"/>
    <w:uiPriority w:val="19"/>
    <w:qFormat/>
    <w:rsid w:val="00070E1B"/>
    <w:rPr>
      <w:i/>
      <w:iCs/>
      <w:color w:val="404040" w:themeColor="text1" w:themeTint="BF"/>
    </w:rPr>
  </w:style>
  <w:style w:type="character" w:styleId="Wyrnienieintensywne">
    <w:name w:val="Intense Emphasis"/>
    <w:basedOn w:val="Domylnaczcionkaakapitu"/>
    <w:uiPriority w:val="21"/>
    <w:qFormat/>
    <w:rsid w:val="00070E1B"/>
    <w:rPr>
      <w:i/>
      <w:iCs/>
      <w:color w:val="DDDDDD" w:themeColor="accent1"/>
    </w:rPr>
  </w:style>
  <w:style w:type="character" w:styleId="Odwoaniedelikatne">
    <w:name w:val="Subtle Reference"/>
    <w:basedOn w:val="Domylnaczcionkaakapitu"/>
    <w:uiPriority w:val="31"/>
    <w:qFormat/>
    <w:rsid w:val="00070E1B"/>
    <w:rPr>
      <w:smallCaps/>
      <w:color w:val="5A5A5A" w:themeColor="text1" w:themeTint="A5"/>
    </w:rPr>
  </w:style>
  <w:style w:type="character" w:styleId="Odwoanieintensywne">
    <w:name w:val="Intense Reference"/>
    <w:basedOn w:val="Domylnaczcionkaakapitu"/>
    <w:uiPriority w:val="32"/>
    <w:qFormat/>
    <w:rsid w:val="00070E1B"/>
    <w:rPr>
      <w:b/>
      <w:bCs/>
      <w:smallCaps/>
      <w:color w:val="DDDDDD" w:themeColor="accent1"/>
      <w:spacing w:val="5"/>
    </w:rPr>
  </w:style>
  <w:style w:type="paragraph" w:styleId="Tematkomentarza">
    <w:name w:val="annotation subject"/>
    <w:basedOn w:val="Tekstkomentarza"/>
    <w:next w:val="Tekstkomentarza"/>
    <w:link w:val="TematkomentarzaZnak"/>
    <w:uiPriority w:val="99"/>
    <w:semiHidden/>
    <w:unhideWhenUsed/>
    <w:rsid w:val="00070E1B"/>
    <w:rPr>
      <w:rFonts w:asciiTheme="minorHAnsi" w:eastAsiaTheme="minorHAnsi" w:hAnsiTheme="minorHAnsi" w:cstheme="minorBidi"/>
      <w:b/>
      <w:bCs/>
      <w:kern w:val="2"/>
      <w:sz w:val="24"/>
      <w:szCs w:val="24"/>
      <w:lang w:eastAsia="en-US"/>
      <w14:ligatures w14:val="standardContextual"/>
    </w:rPr>
  </w:style>
  <w:style w:type="character" w:customStyle="1" w:styleId="TematkomentarzaZnak1">
    <w:name w:val="Temat komentarza Znak1"/>
    <w:basedOn w:val="TekstkomentarzaZnak"/>
    <w:uiPriority w:val="99"/>
    <w:semiHidden/>
    <w:rsid w:val="00070E1B"/>
    <w:rPr>
      <w:rFonts w:ascii="Times New Roman" w:eastAsia="Times New Roman" w:hAnsi="Times New Roman" w:cs="Times New Roman"/>
      <w:b/>
      <w:bCs/>
      <w:kern w:val="0"/>
      <w:sz w:val="20"/>
      <w:szCs w:val="20"/>
      <w:lang w:eastAsia="pl-PL"/>
      <w14:ligatures w14:val="none"/>
    </w:rPr>
  </w:style>
  <w:style w:type="paragraph" w:styleId="Tekstpodstawowywcity">
    <w:name w:val="Body Text Indent"/>
    <w:basedOn w:val="Normalny"/>
    <w:link w:val="TekstpodstawowywcityZnak1"/>
    <w:uiPriority w:val="99"/>
    <w:semiHidden/>
    <w:unhideWhenUsed/>
    <w:rsid w:val="00070E1B"/>
    <w:pPr>
      <w:spacing w:after="120"/>
      <w:ind w:left="283"/>
    </w:pPr>
  </w:style>
  <w:style w:type="character" w:customStyle="1" w:styleId="TekstpodstawowywcityZnak1">
    <w:name w:val="Tekst podstawowy wcięty Znak1"/>
    <w:basedOn w:val="Domylnaczcionkaakapitu"/>
    <w:link w:val="Tekstpodstawowywcity"/>
    <w:uiPriority w:val="99"/>
    <w:semiHidden/>
    <w:rsid w:val="00070E1B"/>
    <w:rPr>
      <w:rFonts w:ascii="Times New Roman" w:eastAsia="Times New Roman" w:hAnsi="Times New Roman" w:cs="Times New Roman"/>
      <w:kern w:val="0"/>
      <w:lang w:eastAsia="pl-PL"/>
      <w14:ligatures w14:val="none"/>
    </w:rPr>
  </w:style>
  <w:style w:type="paragraph" w:styleId="Poprawka">
    <w:name w:val="Revision"/>
    <w:hidden/>
    <w:uiPriority w:val="99"/>
    <w:semiHidden/>
    <w:rsid w:val="00070E1B"/>
    <w:rPr>
      <w:rFonts w:ascii="Times New Roman" w:eastAsia="Times New Roman" w:hAnsi="Times New Roman" w:cs="Times New Roman"/>
      <w:kern w:val="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6330">
      <w:bodyDiv w:val="1"/>
      <w:marLeft w:val="0"/>
      <w:marRight w:val="0"/>
      <w:marTop w:val="0"/>
      <w:marBottom w:val="0"/>
      <w:divBdr>
        <w:top w:val="none" w:sz="0" w:space="0" w:color="auto"/>
        <w:left w:val="none" w:sz="0" w:space="0" w:color="auto"/>
        <w:bottom w:val="none" w:sz="0" w:space="0" w:color="auto"/>
        <w:right w:val="none" w:sz="0" w:space="0" w:color="auto"/>
      </w:divBdr>
      <w:divsChild>
        <w:div w:id="1121076522">
          <w:marLeft w:val="450"/>
          <w:marRight w:val="0"/>
          <w:marTop w:val="0"/>
          <w:marBottom w:val="0"/>
          <w:divBdr>
            <w:top w:val="none" w:sz="0" w:space="0" w:color="auto"/>
            <w:left w:val="none" w:sz="0" w:space="0" w:color="auto"/>
            <w:bottom w:val="none" w:sz="0" w:space="0" w:color="auto"/>
            <w:right w:val="none" w:sz="0" w:space="0" w:color="auto"/>
          </w:divBdr>
        </w:div>
        <w:div w:id="113406541">
          <w:marLeft w:val="0"/>
          <w:marRight w:val="0"/>
          <w:marTop w:val="0"/>
          <w:marBottom w:val="0"/>
          <w:divBdr>
            <w:top w:val="none" w:sz="0" w:space="0" w:color="auto"/>
            <w:left w:val="none" w:sz="0" w:space="0" w:color="auto"/>
            <w:bottom w:val="none" w:sz="0" w:space="0" w:color="auto"/>
            <w:right w:val="none" w:sz="0" w:space="0" w:color="auto"/>
          </w:divBdr>
        </w:div>
        <w:div w:id="430197655">
          <w:marLeft w:val="450"/>
          <w:marRight w:val="0"/>
          <w:marTop w:val="0"/>
          <w:marBottom w:val="0"/>
          <w:divBdr>
            <w:top w:val="none" w:sz="0" w:space="0" w:color="auto"/>
            <w:left w:val="none" w:sz="0" w:space="0" w:color="auto"/>
            <w:bottom w:val="none" w:sz="0" w:space="0" w:color="auto"/>
            <w:right w:val="none" w:sz="0" w:space="0" w:color="auto"/>
          </w:divBdr>
        </w:div>
        <w:div w:id="1900901341">
          <w:marLeft w:val="0"/>
          <w:marRight w:val="0"/>
          <w:marTop w:val="0"/>
          <w:marBottom w:val="0"/>
          <w:divBdr>
            <w:top w:val="none" w:sz="0" w:space="0" w:color="auto"/>
            <w:left w:val="none" w:sz="0" w:space="0" w:color="auto"/>
            <w:bottom w:val="none" w:sz="0" w:space="0" w:color="auto"/>
            <w:right w:val="none" w:sz="0" w:space="0" w:color="auto"/>
          </w:divBdr>
        </w:div>
        <w:div w:id="487092402">
          <w:marLeft w:val="450"/>
          <w:marRight w:val="0"/>
          <w:marTop w:val="0"/>
          <w:marBottom w:val="0"/>
          <w:divBdr>
            <w:top w:val="none" w:sz="0" w:space="0" w:color="auto"/>
            <w:left w:val="none" w:sz="0" w:space="0" w:color="auto"/>
            <w:bottom w:val="none" w:sz="0" w:space="0" w:color="auto"/>
            <w:right w:val="none" w:sz="0" w:space="0" w:color="auto"/>
          </w:divBdr>
        </w:div>
        <w:div w:id="371657357">
          <w:marLeft w:val="0"/>
          <w:marRight w:val="0"/>
          <w:marTop w:val="0"/>
          <w:marBottom w:val="0"/>
          <w:divBdr>
            <w:top w:val="none" w:sz="0" w:space="0" w:color="auto"/>
            <w:left w:val="none" w:sz="0" w:space="0" w:color="auto"/>
            <w:bottom w:val="none" w:sz="0" w:space="0" w:color="auto"/>
            <w:right w:val="none" w:sz="0" w:space="0" w:color="auto"/>
          </w:divBdr>
        </w:div>
        <w:div w:id="1029912391">
          <w:marLeft w:val="450"/>
          <w:marRight w:val="0"/>
          <w:marTop w:val="0"/>
          <w:marBottom w:val="0"/>
          <w:divBdr>
            <w:top w:val="none" w:sz="0" w:space="0" w:color="auto"/>
            <w:left w:val="none" w:sz="0" w:space="0" w:color="auto"/>
            <w:bottom w:val="none" w:sz="0" w:space="0" w:color="auto"/>
            <w:right w:val="none" w:sz="0" w:space="0" w:color="auto"/>
          </w:divBdr>
        </w:div>
        <w:div w:id="858395391">
          <w:marLeft w:val="0"/>
          <w:marRight w:val="0"/>
          <w:marTop w:val="0"/>
          <w:marBottom w:val="0"/>
          <w:divBdr>
            <w:top w:val="none" w:sz="0" w:space="0" w:color="auto"/>
            <w:left w:val="none" w:sz="0" w:space="0" w:color="auto"/>
            <w:bottom w:val="none" w:sz="0" w:space="0" w:color="auto"/>
            <w:right w:val="none" w:sz="0" w:space="0" w:color="auto"/>
          </w:divBdr>
        </w:div>
        <w:div w:id="1212769971">
          <w:marLeft w:val="450"/>
          <w:marRight w:val="0"/>
          <w:marTop w:val="0"/>
          <w:marBottom w:val="0"/>
          <w:divBdr>
            <w:top w:val="none" w:sz="0" w:space="0" w:color="auto"/>
            <w:left w:val="none" w:sz="0" w:space="0" w:color="auto"/>
            <w:bottom w:val="none" w:sz="0" w:space="0" w:color="auto"/>
            <w:right w:val="none" w:sz="0" w:space="0" w:color="auto"/>
          </w:divBdr>
        </w:div>
      </w:divsChild>
    </w:div>
    <w:div w:id="811794669">
      <w:bodyDiv w:val="1"/>
      <w:marLeft w:val="0"/>
      <w:marRight w:val="0"/>
      <w:marTop w:val="0"/>
      <w:marBottom w:val="0"/>
      <w:divBdr>
        <w:top w:val="none" w:sz="0" w:space="0" w:color="auto"/>
        <w:left w:val="none" w:sz="0" w:space="0" w:color="auto"/>
        <w:bottom w:val="none" w:sz="0" w:space="0" w:color="auto"/>
        <w:right w:val="none" w:sz="0" w:space="0" w:color="auto"/>
      </w:divBdr>
      <w:divsChild>
        <w:div w:id="1488865058">
          <w:marLeft w:val="0"/>
          <w:marRight w:val="0"/>
          <w:marTop w:val="0"/>
          <w:marBottom w:val="0"/>
          <w:divBdr>
            <w:top w:val="none" w:sz="0" w:space="0" w:color="auto"/>
            <w:left w:val="none" w:sz="0" w:space="0" w:color="auto"/>
            <w:bottom w:val="none" w:sz="0" w:space="0" w:color="auto"/>
            <w:right w:val="none" w:sz="0" w:space="0" w:color="auto"/>
          </w:divBdr>
          <w:divsChild>
            <w:div w:id="2035187453">
              <w:marLeft w:val="0"/>
              <w:marRight w:val="0"/>
              <w:marTop w:val="0"/>
              <w:marBottom w:val="0"/>
              <w:divBdr>
                <w:top w:val="none" w:sz="0" w:space="0" w:color="auto"/>
                <w:left w:val="none" w:sz="0" w:space="0" w:color="auto"/>
                <w:bottom w:val="none" w:sz="0" w:space="0" w:color="auto"/>
                <w:right w:val="none" w:sz="0" w:space="0" w:color="auto"/>
              </w:divBdr>
              <w:divsChild>
                <w:div w:id="1647247463">
                  <w:marLeft w:val="0"/>
                  <w:marRight w:val="0"/>
                  <w:marTop w:val="0"/>
                  <w:marBottom w:val="0"/>
                  <w:divBdr>
                    <w:top w:val="none" w:sz="0" w:space="0" w:color="auto"/>
                    <w:left w:val="none" w:sz="0" w:space="0" w:color="auto"/>
                    <w:bottom w:val="none" w:sz="0" w:space="0" w:color="auto"/>
                    <w:right w:val="none" w:sz="0" w:space="0" w:color="auto"/>
                  </w:divBdr>
                </w:div>
              </w:divsChild>
            </w:div>
            <w:div w:id="618151469">
              <w:marLeft w:val="0"/>
              <w:marRight w:val="0"/>
              <w:marTop w:val="0"/>
              <w:marBottom w:val="0"/>
              <w:divBdr>
                <w:top w:val="none" w:sz="0" w:space="0" w:color="auto"/>
                <w:left w:val="none" w:sz="0" w:space="0" w:color="auto"/>
                <w:bottom w:val="none" w:sz="0" w:space="0" w:color="auto"/>
                <w:right w:val="none" w:sz="0" w:space="0" w:color="auto"/>
              </w:divBdr>
              <w:divsChild>
                <w:div w:id="18655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3877">
          <w:marLeft w:val="0"/>
          <w:marRight w:val="0"/>
          <w:marTop w:val="0"/>
          <w:marBottom w:val="0"/>
          <w:divBdr>
            <w:top w:val="none" w:sz="0" w:space="0" w:color="auto"/>
            <w:left w:val="none" w:sz="0" w:space="0" w:color="auto"/>
            <w:bottom w:val="none" w:sz="0" w:space="0" w:color="auto"/>
            <w:right w:val="none" w:sz="0" w:space="0" w:color="auto"/>
          </w:divBdr>
          <w:divsChild>
            <w:div w:id="1550454913">
              <w:marLeft w:val="0"/>
              <w:marRight w:val="0"/>
              <w:marTop w:val="0"/>
              <w:marBottom w:val="0"/>
              <w:divBdr>
                <w:top w:val="none" w:sz="0" w:space="0" w:color="auto"/>
                <w:left w:val="none" w:sz="0" w:space="0" w:color="auto"/>
                <w:bottom w:val="none" w:sz="0" w:space="0" w:color="auto"/>
                <w:right w:val="none" w:sz="0" w:space="0" w:color="auto"/>
              </w:divBdr>
              <w:divsChild>
                <w:div w:id="19930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2066">
      <w:bodyDiv w:val="1"/>
      <w:marLeft w:val="0"/>
      <w:marRight w:val="0"/>
      <w:marTop w:val="0"/>
      <w:marBottom w:val="0"/>
      <w:divBdr>
        <w:top w:val="none" w:sz="0" w:space="0" w:color="auto"/>
        <w:left w:val="none" w:sz="0" w:space="0" w:color="auto"/>
        <w:bottom w:val="none" w:sz="0" w:space="0" w:color="auto"/>
        <w:right w:val="none" w:sz="0" w:space="0" w:color="auto"/>
      </w:divBdr>
      <w:divsChild>
        <w:div w:id="1828470036">
          <w:marLeft w:val="450"/>
          <w:marRight w:val="0"/>
          <w:marTop w:val="0"/>
          <w:marBottom w:val="0"/>
          <w:divBdr>
            <w:top w:val="none" w:sz="0" w:space="0" w:color="auto"/>
            <w:left w:val="none" w:sz="0" w:space="0" w:color="auto"/>
            <w:bottom w:val="none" w:sz="0" w:space="0" w:color="auto"/>
            <w:right w:val="none" w:sz="0" w:space="0" w:color="auto"/>
          </w:divBdr>
        </w:div>
        <w:div w:id="1425884582">
          <w:marLeft w:val="0"/>
          <w:marRight w:val="0"/>
          <w:marTop w:val="0"/>
          <w:marBottom w:val="0"/>
          <w:divBdr>
            <w:top w:val="none" w:sz="0" w:space="0" w:color="auto"/>
            <w:left w:val="none" w:sz="0" w:space="0" w:color="auto"/>
            <w:bottom w:val="none" w:sz="0" w:space="0" w:color="auto"/>
            <w:right w:val="none" w:sz="0" w:space="0" w:color="auto"/>
          </w:divBdr>
        </w:div>
        <w:div w:id="33316296">
          <w:marLeft w:val="450"/>
          <w:marRight w:val="0"/>
          <w:marTop w:val="0"/>
          <w:marBottom w:val="0"/>
          <w:divBdr>
            <w:top w:val="none" w:sz="0" w:space="0" w:color="auto"/>
            <w:left w:val="none" w:sz="0" w:space="0" w:color="auto"/>
            <w:bottom w:val="none" w:sz="0" w:space="0" w:color="auto"/>
            <w:right w:val="none" w:sz="0" w:space="0" w:color="auto"/>
          </w:divBdr>
        </w:div>
        <w:div w:id="1936590219">
          <w:marLeft w:val="0"/>
          <w:marRight w:val="0"/>
          <w:marTop w:val="0"/>
          <w:marBottom w:val="0"/>
          <w:divBdr>
            <w:top w:val="none" w:sz="0" w:space="0" w:color="auto"/>
            <w:left w:val="none" w:sz="0" w:space="0" w:color="auto"/>
            <w:bottom w:val="none" w:sz="0" w:space="0" w:color="auto"/>
            <w:right w:val="none" w:sz="0" w:space="0" w:color="auto"/>
          </w:divBdr>
        </w:div>
        <w:div w:id="799349222">
          <w:marLeft w:val="450"/>
          <w:marRight w:val="0"/>
          <w:marTop w:val="0"/>
          <w:marBottom w:val="0"/>
          <w:divBdr>
            <w:top w:val="none" w:sz="0" w:space="0" w:color="auto"/>
            <w:left w:val="none" w:sz="0" w:space="0" w:color="auto"/>
            <w:bottom w:val="none" w:sz="0" w:space="0" w:color="auto"/>
            <w:right w:val="none" w:sz="0" w:space="0" w:color="auto"/>
          </w:divBdr>
        </w:div>
        <w:div w:id="181362115">
          <w:marLeft w:val="0"/>
          <w:marRight w:val="0"/>
          <w:marTop w:val="0"/>
          <w:marBottom w:val="0"/>
          <w:divBdr>
            <w:top w:val="none" w:sz="0" w:space="0" w:color="auto"/>
            <w:left w:val="none" w:sz="0" w:space="0" w:color="auto"/>
            <w:bottom w:val="none" w:sz="0" w:space="0" w:color="auto"/>
            <w:right w:val="none" w:sz="0" w:space="0" w:color="auto"/>
          </w:divBdr>
        </w:div>
        <w:div w:id="911044481">
          <w:marLeft w:val="450"/>
          <w:marRight w:val="0"/>
          <w:marTop w:val="0"/>
          <w:marBottom w:val="0"/>
          <w:divBdr>
            <w:top w:val="none" w:sz="0" w:space="0" w:color="auto"/>
            <w:left w:val="none" w:sz="0" w:space="0" w:color="auto"/>
            <w:bottom w:val="none" w:sz="0" w:space="0" w:color="auto"/>
            <w:right w:val="none" w:sz="0" w:space="0" w:color="auto"/>
          </w:divBdr>
        </w:div>
        <w:div w:id="1130366750">
          <w:marLeft w:val="0"/>
          <w:marRight w:val="0"/>
          <w:marTop w:val="0"/>
          <w:marBottom w:val="0"/>
          <w:divBdr>
            <w:top w:val="none" w:sz="0" w:space="0" w:color="auto"/>
            <w:left w:val="none" w:sz="0" w:space="0" w:color="auto"/>
            <w:bottom w:val="none" w:sz="0" w:space="0" w:color="auto"/>
            <w:right w:val="none" w:sz="0" w:space="0" w:color="auto"/>
          </w:divBdr>
        </w:div>
        <w:div w:id="257950941">
          <w:marLeft w:val="450"/>
          <w:marRight w:val="0"/>
          <w:marTop w:val="0"/>
          <w:marBottom w:val="0"/>
          <w:divBdr>
            <w:top w:val="none" w:sz="0" w:space="0" w:color="auto"/>
            <w:left w:val="none" w:sz="0" w:space="0" w:color="auto"/>
            <w:bottom w:val="none" w:sz="0" w:space="0" w:color="auto"/>
            <w:right w:val="none" w:sz="0" w:space="0" w:color="auto"/>
          </w:divBdr>
        </w:div>
        <w:div w:id="286352319">
          <w:marLeft w:val="0"/>
          <w:marRight w:val="0"/>
          <w:marTop w:val="0"/>
          <w:marBottom w:val="0"/>
          <w:divBdr>
            <w:top w:val="none" w:sz="0" w:space="0" w:color="auto"/>
            <w:left w:val="none" w:sz="0" w:space="0" w:color="auto"/>
            <w:bottom w:val="none" w:sz="0" w:space="0" w:color="auto"/>
            <w:right w:val="none" w:sz="0" w:space="0" w:color="auto"/>
          </w:divBdr>
        </w:div>
        <w:div w:id="1194730541">
          <w:marLeft w:val="450"/>
          <w:marRight w:val="0"/>
          <w:marTop w:val="0"/>
          <w:marBottom w:val="0"/>
          <w:divBdr>
            <w:top w:val="none" w:sz="0" w:space="0" w:color="auto"/>
            <w:left w:val="none" w:sz="0" w:space="0" w:color="auto"/>
            <w:bottom w:val="none" w:sz="0" w:space="0" w:color="auto"/>
            <w:right w:val="none" w:sz="0" w:space="0" w:color="auto"/>
          </w:divBdr>
        </w:div>
        <w:div w:id="1550605622">
          <w:marLeft w:val="0"/>
          <w:marRight w:val="0"/>
          <w:marTop w:val="0"/>
          <w:marBottom w:val="0"/>
          <w:divBdr>
            <w:top w:val="none" w:sz="0" w:space="0" w:color="auto"/>
            <w:left w:val="none" w:sz="0" w:space="0" w:color="auto"/>
            <w:bottom w:val="none" w:sz="0" w:space="0" w:color="auto"/>
            <w:right w:val="none" w:sz="0" w:space="0" w:color="auto"/>
          </w:divBdr>
        </w:div>
        <w:div w:id="31728742">
          <w:marLeft w:val="450"/>
          <w:marRight w:val="0"/>
          <w:marTop w:val="0"/>
          <w:marBottom w:val="0"/>
          <w:divBdr>
            <w:top w:val="none" w:sz="0" w:space="0" w:color="auto"/>
            <w:left w:val="none" w:sz="0" w:space="0" w:color="auto"/>
            <w:bottom w:val="none" w:sz="0" w:space="0" w:color="auto"/>
            <w:right w:val="none" w:sz="0" w:space="0" w:color="auto"/>
          </w:divBdr>
        </w:div>
        <w:div w:id="1956402128">
          <w:marLeft w:val="0"/>
          <w:marRight w:val="0"/>
          <w:marTop w:val="0"/>
          <w:marBottom w:val="0"/>
          <w:divBdr>
            <w:top w:val="none" w:sz="0" w:space="0" w:color="auto"/>
            <w:left w:val="none" w:sz="0" w:space="0" w:color="auto"/>
            <w:bottom w:val="none" w:sz="0" w:space="0" w:color="auto"/>
            <w:right w:val="none" w:sz="0" w:space="0" w:color="auto"/>
          </w:divBdr>
        </w:div>
        <w:div w:id="359356609">
          <w:marLeft w:val="450"/>
          <w:marRight w:val="0"/>
          <w:marTop w:val="0"/>
          <w:marBottom w:val="0"/>
          <w:divBdr>
            <w:top w:val="none" w:sz="0" w:space="0" w:color="auto"/>
            <w:left w:val="none" w:sz="0" w:space="0" w:color="auto"/>
            <w:bottom w:val="none" w:sz="0" w:space="0" w:color="auto"/>
            <w:right w:val="none" w:sz="0" w:space="0" w:color="auto"/>
          </w:divBdr>
          <w:divsChild>
            <w:div w:id="1678073768">
              <w:marLeft w:val="0"/>
              <w:marRight w:val="0"/>
              <w:marTop w:val="0"/>
              <w:marBottom w:val="0"/>
              <w:divBdr>
                <w:top w:val="none" w:sz="0" w:space="0" w:color="auto"/>
                <w:left w:val="none" w:sz="0" w:space="0" w:color="auto"/>
                <w:bottom w:val="none" w:sz="0" w:space="0" w:color="auto"/>
                <w:right w:val="none" w:sz="0" w:space="0" w:color="auto"/>
              </w:divBdr>
            </w:div>
            <w:div w:id="1235358189">
              <w:marLeft w:val="450"/>
              <w:marRight w:val="0"/>
              <w:marTop w:val="0"/>
              <w:marBottom w:val="0"/>
              <w:divBdr>
                <w:top w:val="none" w:sz="0" w:space="0" w:color="auto"/>
                <w:left w:val="none" w:sz="0" w:space="0" w:color="auto"/>
                <w:bottom w:val="none" w:sz="0" w:space="0" w:color="auto"/>
                <w:right w:val="none" w:sz="0" w:space="0" w:color="auto"/>
              </w:divBdr>
            </w:div>
            <w:div w:id="808742454">
              <w:marLeft w:val="0"/>
              <w:marRight w:val="0"/>
              <w:marTop w:val="0"/>
              <w:marBottom w:val="0"/>
              <w:divBdr>
                <w:top w:val="none" w:sz="0" w:space="0" w:color="auto"/>
                <w:left w:val="none" w:sz="0" w:space="0" w:color="auto"/>
                <w:bottom w:val="none" w:sz="0" w:space="0" w:color="auto"/>
                <w:right w:val="none" w:sz="0" w:space="0" w:color="auto"/>
              </w:divBdr>
            </w:div>
            <w:div w:id="869804984">
              <w:marLeft w:val="450"/>
              <w:marRight w:val="0"/>
              <w:marTop w:val="0"/>
              <w:marBottom w:val="0"/>
              <w:divBdr>
                <w:top w:val="none" w:sz="0" w:space="0" w:color="auto"/>
                <w:left w:val="none" w:sz="0" w:space="0" w:color="auto"/>
                <w:bottom w:val="none" w:sz="0" w:space="0" w:color="auto"/>
                <w:right w:val="none" w:sz="0" w:space="0" w:color="auto"/>
              </w:divBdr>
            </w:div>
            <w:div w:id="869805784">
              <w:marLeft w:val="0"/>
              <w:marRight w:val="0"/>
              <w:marTop w:val="0"/>
              <w:marBottom w:val="0"/>
              <w:divBdr>
                <w:top w:val="none" w:sz="0" w:space="0" w:color="auto"/>
                <w:left w:val="none" w:sz="0" w:space="0" w:color="auto"/>
                <w:bottom w:val="none" w:sz="0" w:space="0" w:color="auto"/>
                <w:right w:val="none" w:sz="0" w:space="0" w:color="auto"/>
              </w:divBdr>
            </w:div>
            <w:div w:id="933436656">
              <w:marLeft w:val="450"/>
              <w:marRight w:val="0"/>
              <w:marTop w:val="0"/>
              <w:marBottom w:val="0"/>
              <w:divBdr>
                <w:top w:val="none" w:sz="0" w:space="0" w:color="auto"/>
                <w:left w:val="none" w:sz="0" w:space="0" w:color="auto"/>
                <w:bottom w:val="none" w:sz="0" w:space="0" w:color="auto"/>
                <w:right w:val="none" w:sz="0" w:space="0" w:color="auto"/>
              </w:divBdr>
            </w:div>
            <w:div w:id="699628336">
              <w:marLeft w:val="0"/>
              <w:marRight w:val="0"/>
              <w:marTop w:val="0"/>
              <w:marBottom w:val="0"/>
              <w:divBdr>
                <w:top w:val="none" w:sz="0" w:space="0" w:color="auto"/>
                <w:left w:val="none" w:sz="0" w:space="0" w:color="auto"/>
                <w:bottom w:val="none" w:sz="0" w:space="0" w:color="auto"/>
                <w:right w:val="none" w:sz="0" w:space="0" w:color="auto"/>
              </w:divBdr>
            </w:div>
            <w:div w:id="224610363">
              <w:marLeft w:val="450"/>
              <w:marRight w:val="0"/>
              <w:marTop w:val="0"/>
              <w:marBottom w:val="0"/>
              <w:divBdr>
                <w:top w:val="none" w:sz="0" w:space="0" w:color="auto"/>
                <w:left w:val="none" w:sz="0" w:space="0" w:color="auto"/>
                <w:bottom w:val="none" w:sz="0" w:space="0" w:color="auto"/>
                <w:right w:val="none" w:sz="0" w:space="0" w:color="auto"/>
              </w:divBdr>
            </w:div>
          </w:divsChild>
        </w:div>
        <w:div w:id="122116102">
          <w:marLeft w:val="0"/>
          <w:marRight w:val="0"/>
          <w:marTop w:val="0"/>
          <w:marBottom w:val="0"/>
          <w:divBdr>
            <w:top w:val="none" w:sz="0" w:space="0" w:color="auto"/>
            <w:left w:val="none" w:sz="0" w:space="0" w:color="auto"/>
            <w:bottom w:val="none" w:sz="0" w:space="0" w:color="auto"/>
            <w:right w:val="none" w:sz="0" w:space="0" w:color="auto"/>
          </w:divBdr>
        </w:div>
        <w:div w:id="1845706202">
          <w:marLeft w:val="450"/>
          <w:marRight w:val="0"/>
          <w:marTop w:val="0"/>
          <w:marBottom w:val="0"/>
          <w:divBdr>
            <w:top w:val="none" w:sz="0" w:space="0" w:color="auto"/>
            <w:left w:val="none" w:sz="0" w:space="0" w:color="auto"/>
            <w:bottom w:val="none" w:sz="0" w:space="0" w:color="auto"/>
            <w:right w:val="none" w:sz="0" w:space="0" w:color="auto"/>
          </w:divBdr>
        </w:div>
        <w:div w:id="8454759">
          <w:marLeft w:val="0"/>
          <w:marRight w:val="0"/>
          <w:marTop w:val="0"/>
          <w:marBottom w:val="0"/>
          <w:divBdr>
            <w:top w:val="none" w:sz="0" w:space="0" w:color="auto"/>
            <w:left w:val="none" w:sz="0" w:space="0" w:color="auto"/>
            <w:bottom w:val="none" w:sz="0" w:space="0" w:color="auto"/>
            <w:right w:val="none" w:sz="0" w:space="0" w:color="auto"/>
          </w:divBdr>
        </w:div>
        <w:div w:id="719943607">
          <w:marLeft w:val="450"/>
          <w:marRight w:val="0"/>
          <w:marTop w:val="0"/>
          <w:marBottom w:val="0"/>
          <w:divBdr>
            <w:top w:val="none" w:sz="0" w:space="0" w:color="auto"/>
            <w:left w:val="none" w:sz="0" w:space="0" w:color="auto"/>
            <w:bottom w:val="none" w:sz="0" w:space="0" w:color="auto"/>
            <w:right w:val="none" w:sz="0" w:space="0" w:color="auto"/>
          </w:divBdr>
        </w:div>
        <w:div w:id="1395927969">
          <w:marLeft w:val="0"/>
          <w:marRight w:val="0"/>
          <w:marTop w:val="0"/>
          <w:marBottom w:val="0"/>
          <w:divBdr>
            <w:top w:val="none" w:sz="0" w:space="0" w:color="auto"/>
            <w:left w:val="none" w:sz="0" w:space="0" w:color="auto"/>
            <w:bottom w:val="none" w:sz="0" w:space="0" w:color="auto"/>
            <w:right w:val="none" w:sz="0" w:space="0" w:color="auto"/>
          </w:divBdr>
        </w:div>
        <w:div w:id="1275597827">
          <w:marLeft w:val="450"/>
          <w:marRight w:val="0"/>
          <w:marTop w:val="0"/>
          <w:marBottom w:val="0"/>
          <w:divBdr>
            <w:top w:val="none" w:sz="0" w:space="0" w:color="auto"/>
            <w:left w:val="none" w:sz="0" w:space="0" w:color="auto"/>
            <w:bottom w:val="none" w:sz="0" w:space="0" w:color="auto"/>
            <w:right w:val="none" w:sz="0" w:space="0" w:color="auto"/>
          </w:divBdr>
        </w:div>
      </w:divsChild>
    </w:div>
    <w:div w:id="1398552172">
      <w:bodyDiv w:val="1"/>
      <w:marLeft w:val="0"/>
      <w:marRight w:val="0"/>
      <w:marTop w:val="0"/>
      <w:marBottom w:val="0"/>
      <w:divBdr>
        <w:top w:val="none" w:sz="0" w:space="0" w:color="auto"/>
        <w:left w:val="none" w:sz="0" w:space="0" w:color="auto"/>
        <w:bottom w:val="none" w:sz="0" w:space="0" w:color="auto"/>
        <w:right w:val="none" w:sz="0" w:space="0" w:color="auto"/>
      </w:divBdr>
      <w:divsChild>
        <w:div w:id="865405074">
          <w:marLeft w:val="0"/>
          <w:marRight w:val="0"/>
          <w:marTop w:val="0"/>
          <w:marBottom w:val="0"/>
          <w:divBdr>
            <w:top w:val="none" w:sz="0" w:space="0" w:color="auto"/>
            <w:left w:val="none" w:sz="0" w:space="0" w:color="auto"/>
            <w:bottom w:val="none" w:sz="0" w:space="0" w:color="auto"/>
            <w:right w:val="none" w:sz="0" w:space="0" w:color="auto"/>
          </w:divBdr>
          <w:divsChild>
            <w:div w:id="845558035">
              <w:marLeft w:val="0"/>
              <w:marRight w:val="0"/>
              <w:marTop w:val="0"/>
              <w:marBottom w:val="0"/>
              <w:divBdr>
                <w:top w:val="none" w:sz="0" w:space="0" w:color="auto"/>
                <w:left w:val="none" w:sz="0" w:space="0" w:color="auto"/>
                <w:bottom w:val="none" w:sz="0" w:space="0" w:color="auto"/>
                <w:right w:val="none" w:sz="0" w:space="0" w:color="auto"/>
              </w:divBdr>
              <w:divsChild>
                <w:div w:id="105736189">
                  <w:marLeft w:val="0"/>
                  <w:marRight w:val="0"/>
                  <w:marTop w:val="0"/>
                  <w:marBottom w:val="0"/>
                  <w:divBdr>
                    <w:top w:val="none" w:sz="0" w:space="0" w:color="auto"/>
                    <w:left w:val="none" w:sz="0" w:space="0" w:color="auto"/>
                    <w:bottom w:val="none" w:sz="0" w:space="0" w:color="auto"/>
                    <w:right w:val="none" w:sz="0" w:space="0" w:color="auto"/>
                  </w:divBdr>
                </w:div>
                <w:div w:id="1833325128">
                  <w:marLeft w:val="0"/>
                  <w:marRight w:val="0"/>
                  <w:marTop w:val="0"/>
                  <w:marBottom w:val="0"/>
                  <w:divBdr>
                    <w:top w:val="none" w:sz="0" w:space="0" w:color="auto"/>
                    <w:left w:val="none" w:sz="0" w:space="0" w:color="auto"/>
                    <w:bottom w:val="none" w:sz="0" w:space="0" w:color="auto"/>
                    <w:right w:val="none" w:sz="0" w:space="0" w:color="auto"/>
                  </w:divBdr>
                  <w:divsChild>
                    <w:div w:id="1299724738">
                      <w:marLeft w:val="0"/>
                      <w:marRight w:val="0"/>
                      <w:marTop w:val="0"/>
                      <w:marBottom w:val="0"/>
                      <w:divBdr>
                        <w:top w:val="none" w:sz="0" w:space="0" w:color="auto"/>
                        <w:left w:val="none" w:sz="0" w:space="0" w:color="auto"/>
                        <w:bottom w:val="none" w:sz="0" w:space="0" w:color="auto"/>
                        <w:right w:val="none" w:sz="0" w:space="0" w:color="auto"/>
                      </w:divBdr>
                      <w:divsChild>
                        <w:div w:id="2045518450">
                          <w:marLeft w:val="0"/>
                          <w:marRight w:val="0"/>
                          <w:marTop w:val="0"/>
                          <w:marBottom w:val="0"/>
                          <w:divBdr>
                            <w:top w:val="none" w:sz="0" w:space="0" w:color="auto"/>
                            <w:left w:val="none" w:sz="0" w:space="0" w:color="auto"/>
                            <w:bottom w:val="none" w:sz="0" w:space="0" w:color="auto"/>
                            <w:right w:val="none" w:sz="0" w:space="0" w:color="auto"/>
                          </w:divBdr>
                        </w:div>
                        <w:div w:id="2133549972">
                          <w:marLeft w:val="0"/>
                          <w:marRight w:val="0"/>
                          <w:marTop w:val="0"/>
                          <w:marBottom w:val="0"/>
                          <w:divBdr>
                            <w:top w:val="none" w:sz="0" w:space="0" w:color="auto"/>
                            <w:left w:val="none" w:sz="0" w:space="0" w:color="auto"/>
                            <w:bottom w:val="none" w:sz="0" w:space="0" w:color="auto"/>
                            <w:right w:val="none" w:sz="0" w:space="0" w:color="auto"/>
                          </w:divBdr>
                        </w:div>
                      </w:divsChild>
                    </w:div>
                    <w:div w:id="1553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309">
          <w:marLeft w:val="0"/>
          <w:marRight w:val="0"/>
          <w:marTop w:val="0"/>
          <w:marBottom w:val="0"/>
          <w:divBdr>
            <w:top w:val="none" w:sz="0" w:space="0" w:color="auto"/>
            <w:left w:val="none" w:sz="0" w:space="0" w:color="auto"/>
            <w:bottom w:val="none" w:sz="0" w:space="0" w:color="auto"/>
            <w:right w:val="none" w:sz="0" w:space="0" w:color="auto"/>
          </w:divBdr>
          <w:divsChild>
            <w:div w:id="12721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930">
      <w:bodyDiv w:val="1"/>
      <w:marLeft w:val="0"/>
      <w:marRight w:val="0"/>
      <w:marTop w:val="0"/>
      <w:marBottom w:val="0"/>
      <w:divBdr>
        <w:top w:val="none" w:sz="0" w:space="0" w:color="auto"/>
        <w:left w:val="none" w:sz="0" w:space="0" w:color="auto"/>
        <w:bottom w:val="none" w:sz="0" w:space="0" w:color="auto"/>
        <w:right w:val="none" w:sz="0" w:space="0" w:color="auto"/>
      </w:divBdr>
      <w:divsChild>
        <w:div w:id="883953496">
          <w:marLeft w:val="450"/>
          <w:marRight w:val="0"/>
          <w:marTop w:val="0"/>
          <w:marBottom w:val="0"/>
          <w:divBdr>
            <w:top w:val="none" w:sz="0" w:space="0" w:color="auto"/>
            <w:left w:val="none" w:sz="0" w:space="0" w:color="auto"/>
            <w:bottom w:val="none" w:sz="0" w:space="0" w:color="auto"/>
            <w:right w:val="none" w:sz="0" w:space="0" w:color="auto"/>
          </w:divBdr>
        </w:div>
        <w:div w:id="789517914">
          <w:marLeft w:val="0"/>
          <w:marRight w:val="0"/>
          <w:marTop w:val="0"/>
          <w:marBottom w:val="0"/>
          <w:divBdr>
            <w:top w:val="none" w:sz="0" w:space="0" w:color="auto"/>
            <w:left w:val="none" w:sz="0" w:space="0" w:color="auto"/>
            <w:bottom w:val="none" w:sz="0" w:space="0" w:color="auto"/>
            <w:right w:val="none" w:sz="0" w:space="0" w:color="auto"/>
          </w:divBdr>
        </w:div>
        <w:div w:id="2085570438">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slaskie.pl/" TargetMode="External"/><Relationship Id="rId13" Type="http://schemas.openxmlformats.org/officeDocument/2006/relationships/hyperlink" Target="mailto:iod@um.jastrzebie.p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ancelaria@slaskie.pl" TargetMode="External"/><Relationship Id="rId12" Type="http://schemas.openxmlformats.org/officeDocument/2006/relationships/hyperlink" Target="mailto:miasto@um.jastrzebie.p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odo.gov.pl/pl/p/kontak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ip.slaskie.pl/urzad_marszalkowski/ksiazka-teleadresowa.html?address_book_level=278" TargetMode="External"/><Relationship Id="rId4" Type="http://schemas.openxmlformats.org/officeDocument/2006/relationships/webSettings" Target="webSettings.xml"/><Relationship Id="rId9" Type="http://schemas.openxmlformats.org/officeDocument/2006/relationships/hyperlink" Target="mailto:daneosobowe@slaskie.pl"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33</Pages>
  <Words>15527</Words>
  <Characters>93165</Characters>
  <Application>Microsoft Office Word</Application>
  <DocSecurity>0</DocSecurity>
  <Lines>776</Lines>
  <Paragraphs>216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Kozłowska</dc:creator>
  <cp:keywords/>
  <dc:description/>
  <cp:lastModifiedBy>Zbigniew Pałasz</cp:lastModifiedBy>
  <cp:revision>21</cp:revision>
  <dcterms:created xsi:type="dcterms:W3CDTF">2024-01-17T11:49:00Z</dcterms:created>
  <dcterms:modified xsi:type="dcterms:W3CDTF">2024-02-06T11:37:00Z</dcterms:modified>
</cp:coreProperties>
</file>