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E7" w:rsidRDefault="009061E7" w:rsidP="0085749E">
      <w:pPr>
        <w:rPr>
          <w:rFonts w:asciiTheme="majorHAnsi" w:hAnsiTheme="majorHAnsi"/>
          <w:sz w:val="40"/>
          <w:szCs w:val="40"/>
        </w:rPr>
      </w:pPr>
      <w:r w:rsidRPr="0085749E">
        <w:rPr>
          <w:rFonts w:asciiTheme="majorHAnsi" w:hAnsiTheme="majorHAnsi"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4002657</wp:posOffset>
            </wp:positionH>
            <wp:positionV relativeFrom="paragraph">
              <wp:posOffset>-92075</wp:posOffset>
            </wp:positionV>
            <wp:extent cx="2133600" cy="2426335"/>
            <wp:effectExtent l="0" t="0" r="0" b="0"/>
            <wp:wrapNone/>
            <wp:docPr id="1" name="Obraz 1" descr="C:\Users\User\Downloads\janpawel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janpawel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56"/>
          <w:szCs w:val="56"/>
          <w:lang w:eastAsia="pl-PL"/>
        </w:rPr>
        <w:drawing>
          <wp:inline distT="0" distB="0" distL="0" distR="0">
            <wp:extent cx="1152525" cy="14287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6DA" w:rsidRPr="009061E7" w:rsidRDefault="009061E7" w:rsidP="0085749E">
      <w:pPr>
        <w:rPr>
          <w:rFonts w:asciiTheme="majorHAnsi" w:hAnsiTheme="majorHAnsi"/>
          <w:sz w:val="36"/>
          <w:szCs w:val="36"/>
        </w:rPr>
      </w:pPr>
      <w:r w:rsidRPr="009061E7">
        <w:rPr>
          <w:rFonts w:asciiTheme="majorHAnsi" w:hAnsiTheme="majorHAnsi"/>
          <w:sz w:val="36"/>
          <w:szCs w:val="36"/>
        </w:rPr>
        <w:t xml:space="preserve">SZKOLNY </w:t>
      </w:r>
      <w:r w:rsidR="0085749E" w:rsidRPr="009061E7">
        <w:rPr>
          <w:rFonts w:asciiTheme="majorHAnsi" w:hAnsiTheme="majorHAnsi"/>
          <w:sz w:val="36"/>
          <w:szCs w:val="36"/>
        </w:rPr>
        <w:t>KONKURS RECYTATORSKI</w:t>
      </w:r>
    </w:p>
    <w:p w:rsidR="0085749E" w:rsidRDefault="0085749E" w:rsidP="0085749E">
      <w:pPr>
        <w:rPr>
          <w:rFonts w:asciiTheme="majorHAnsi" w:hAnsiTheme="majorHAnsi"/>
          <w:sz w:val="36"/>
          <w:szCs w:val="36"/>
        </w:rPr>
      </w:pPr>
      <w:r w:rsidRPr="009061E7">
        <w:rPr>
          <w:rFonts w:asciiTheme="majorHAnsi" w:hAnsiTheme="majorHAnsi"/>
          <w:sz w:val="36"/>
          <w:szCs w:val="36"/>
        </w:rPr>
        <w:t>Z OKAZJI ROKU JANA PAWŁA II</w:t>
      </w:r>
    </w:p>
    <w:p w:rsidR="009061E7" w:rsidRDefault="009061E7" w:rsidP="0085749E">
      <w:pPr>
        <w:rPr>
          <w:rFonts w:asciiTheme="majorHAnsi" w:hAnsiTheme="majorHAnsi"/>
          <w:sz w:val="36"/>
          <w:szCs w:val="36"/>
        </w:rPr>
      </w:pPr>
    </w:p>
    <w:p w:rsidR="00B87063" w:rsidRPr="009379A4" w:rsidRDefault="00B87063" w:rsidP="00B8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87063" w:rsidRPr="009379A4" w:rsidRDefault="00B87063" w:rsidP="00B8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Zespół Szkół nr 6 im. Króla Jana III Sobieskiego w Jastrzębiu - Zdroju</w:t>
      </w: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ogłasza konkurs recytatorski z okazji obchodów Roku Jana Pawła II</w:t>
      </w: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Cele konkursu:</w:t>
      </w: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- popularyzacja twórczości Karola Wojtyły</w:t>
      </w: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-kształcenie wrażliwości na piękno i bogactwo języka literackiego</w:t>
      </w: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- doskonalenie umiejętności recytatorskich   </w:t>
      </w: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Regulamin:</w:t>
      </w: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1. Konkurs adresowany jest do wszystkich uczniów Zespołu Szkół nr 6           im. Króla Jana III Sobieskiego.</w:t>
      </w: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2. Warunkiem przystąpienia do konkursu jest przygotowanie jednego utworu </w:t>
      </w:r>
      <w:r w:rsidR="00085A4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poetyckiego </w:t>
      </w:r>
      <w:r w:rsid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oraz  fragmentu prozy </w:t>
      </w: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Karola </w:t>
      </w:r>
      <w:bookmarkStart w:id="0" w:name="_GoBack"/>
      <w:bookmarkEnd w:id="0"/>
      <w:r w:rsid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Wojtyły</w:t>
      </w:r>
      <w:r w:rsidR="00085A4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- Jana Pawła II</w:t>
      </w:r>
      <w:r w:rsid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( czas wystąpienia do 10 </w:t>
      </w:r>
      <w:r w:rsidR="00085A4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min</w:t>
      </w:r>
      <w:r w:rsidR="00085A43"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u</w:t>
      </w:r>
      <w:r w:rsidR="00085A4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t</w:t>
      </w:r>
      <w:r w:rsid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)</w:t>
      </w: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.</w:t>
      </w: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3. Uczestników zgłaszają nauczyciele poloniści ( do dnia 31 maja2015</w:t>
      </w:r>
      <w:r w:rsid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roku)</w:t>
      </w: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.</w:t>
      </w: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4. Kryteria oceny: opanowanie tekstu, interpretacja tekstu, dykcja, modulacja, elementy gry aktorskiej, wrażenie ogólne, strój.</w:t>
      </w:r>
    </w:p>
    <w:p w:rsidR="00B87063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5. Konkurs odbędzie się 3 czerwca2015. Zainteresowani zostaną osobiście powiadomieni o godzinie rozpoczęcia konkursu.</w:t>
      </w:r>
    </w:p>
    <w:p w:rsidR="0085749E" w:rsidRPr="009379A4" w:rsidRDefault="00B87063" w:rsidP="00B87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6. Podsumowanie konkursu, wręczenie nagró</w:t>
      </w:r>
      <w:r w:rsid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 i dyplomów nastąpi w czerwcu</w:t>
      </w: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(podczas uroczystego zakończenia obchodów Roku Jana Pawła</w:t>
      </w:r>
      <w:r w:rsid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9379A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II).</w:t>
      </w:r>
    </w:p>
    <w:sectPr w:rsidR="0085749E" w:rsidRPr="009379A4" w:rsidSect="0036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49E"/>
    <w:rsid w:val="00085A43"/>
    <w:rsid w:val="001E46DA"/>
    <w:rsid w:val="00363356"/>
    <w:rsid w:val="0085749E"/>
    <w:rsid w:val="009061E7"/>
    <w:rsid w:val="009379A4"/>
    <w:rsid w:val="00B8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Biblioteka</cp:lastModifiedBy>
  <cp:revision>2</cp:revision>
  <cp:lastPrinted>2015-05-07T08:22:00Z</cp:lastPrinted>
  <dcterms:created xsi:type="dcterms:W3CDTF">2015-05-07T08:22:00Z</dcterms:created>
  <dcterms:modified xsi:type="dcterms:W3CDTF">2015-05-07T08:22:00Z</dcterms:modified>
</cp:coreProperties>
</file>